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5ED" w:rsidRDefault="00BA75ED" w:rsidP="005342D7">
      <w:pPr>
        <w:jc w:val="center"/>
        <w:rPr>
          <w:rFonts w:eastAsia="Calibri"/>
          <w:b/>
          <w:sz w:val="26"/>
          <w:szCs w:val="26"/>
        </w:rPr>
      </w:pPr>
    </w:p>
    <w:p w:rsidR="00BA75ED" w:rsidRPr="00575DCF" w:rsidRDefault="00A31D4F" w:rsidP="005342D7">
      <w:pPr>
        <w:spacing w:after="160" w:line="259" w:lineRule="auto"/>
        <w:rPr>
          <w:rFonts w:eastAsia="Andale Sans UI"/>
          <w:kern w:val="3"/>
          <w:sz w:val="26"/>
          <w:szCs w:val="26"/>
          <w:lang w:eastAsia="ja-JP" w:bidi="fa-IR"/>
        </w:rPr>
      </w:pPr>
      <w:r w:rsidRPr="00A31D4F">
        <w:rPr>
          <w:rFonts w:eastAsia="Andale Sans UI"/>
          <w:noProof/>
          <w:kern w:val="3"/>
          <w:sz w:val="26"/>
          <w:szCs w:val="26"/>
        </w:rPr>
        <w:drawing>
          <wp:inline distT="0" distB="0" distL="0" distR="0">
            <wp:extent cx="6041670" cy="8334375"/>
            <wp:effectExtent l="0" t="0" r="0" b="0"/>
            <wp:docPr id="1" name="Рисунок 1" descr="C:\Users\Сварка\Desktop\Максим\1_PDF Scanner 210324 7.3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Максим\1_PDF Scanner 210324 7.34.4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2001" cy="8334832"/>
                    </a:xfrm>
                    <a:prstGeom prst="rect">
                      <a:avLst/>
                    </a:prstGeom>
                    <a:noFill/>
                    <a:ln>
                      <a:noFill/>
                    </a:ln>
                  </pic:spPr>
                </pic:pic>
              </a:graphicData>
            </a:graphic>
          </wp:inline>
        </w:drawing>
      </w:r>
    </w:p>
    <w:p w:rsidR="00A31D4F" w:rsidRDefault="00A31D4F" w:rsidP="00E71D84">
      <w:pPr>
        <w:ind w:firstLine="567"/>
        <w:jc w:val="both"/>
        <w:rPr>
          <w:sz w:val="26"/>
          <w:szCs w:val="26"/>
        </w:rPr>
      </w:pPr>
    </w:p>
    <w:p w:rsidR="00A31D4F" w:rsidRDefault="00A31D4F" w:rsidP="00E71D84">
      <w:pPr>
        <w:ind w:firstLine="567"/>
        <w:jc w:val="both"/>
        <w:rPr>
          <w:sz w:val="26"/>
          <w:szCs w:val="26"/>
        </w:rPr>
      </w:pPr>
    </w:p>
    <w:p w:rsidR="00A31D4F" w:rsidRDefault="00A31D4F" w:rsidP="00E71D84">
      <w:pPr>
        <w:ind w:firstLine="567"/>
        <w:jc w:val="both"/>
        <w:rPr>
          <w:sz w:val="26"/>
          <w:szCs w:val="26"/>
        </w:rPr>
      </w:pPr>
    </w:p>
    <w:p w:rsidR="00A31D4F" w:rsidRDefault="00A31D4F" w:rsidP="00E71D84">
      <w:pPr>
        <w:ind w:firstLine="567"/>
        <w:jc w:val="both"/>
        <w:rPr>
          <w:sz w:val="26"/>
          <w:szCs w:val="26"/>
        </w:rPr>
      </w:pPr>
    </w:p>
    <w:p w:rsidR="005342D7" w:rsidRDefault="005342D7" w:rsidP="00E71D84">
      <w:pPr>
        <w:ind w:firstLine="567"/>
        <w:jc w:val="both"/>
        <w:rPr>
          <w:sz w:val="26"/>
          <w:szCs w:val="26"/>
        </w:rPr>
      </w:pPr>
      <w:r w:rsidRPr="003B5143">
        <w:rPr>
          <w:sz w:val="26"/>
          <w:szCs w:val="26"/>
        </w:rPr>
        <w:t>Методические рекомендации разработаны на основе:</w:t>
      </w:r>
    </w:p>
    <w:p w:rsidR="002F17D9" w:rsidRPr="003B5143" w:rsidRDefault="002F17D9" w:rsidP="00E71D84">
      <w:pPr>
        <w:ind w:firstLine="567"/>
        <w:jc w:val="both"/>
        <w:rPr>
          <w:sz w:val="26"/>
          <w:szCs w:val="26"/>
        </w:rPr>
      </w:pPr>
    </w:p>
    <w:p w:rsidR="002F17D9" w:rsidRPr="002F17D9" w:rsidRDefault="002F17D9" w:rsidP="002F17D9">
      <w:pPr>
        <w:spacing w:after="200" w:line="276" w:lineRule="auto"/>
        <w:rPr>
          <w:sz w:val="26"/>
          <w:szCs w:val="26"/>
        </w:rPr>
      </w:pPr>
      <w:r w:rsidRPr="002F17D9">
        <w:rPr>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входит в укрупненную группу 15.00.00 Машино-строение, на основании Приказа от 15.10.2023 N 863; </w:t>
      </w:r>
    </w:p>
    <w:p w:rsidR="002F17D9" w:rsidRPr="002F17D9" w:rsidRDefault="002F17D9" w:rsidP="002F17D9">
      <w:pPr>
        <w:spacing w:after="200" w:line="276" w:lineRule="auto"/>
        <w:rPr>
          <w:sz w:val="26"/>
          <w:szCs w:val="26"/>
        </w:rPr>
      </w:pPr>
      <w:r w:rsidRPr="002F17D9">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2024 г.</w:t>
      </w:r>
    </w:p>
    <w:p w:rsidR="002F17D9" w:rsidRDefault="002F17D9" w:rsidP="002F17D9">
      <w:pPr>
        <w:spacing w:after="200" w:line="276" w:lineRule="auto"/>
        <w:rPr>
          <w:sz w:val="26"/>
          <w:szCs w:val="26"/>
        </w:rPr>
      </w:pPr>
      <w:r w:rsidRPr="002F17D9">
        <w:rPr>
          <w:sz w:val="26"/>
          <w:szCs w:val="26"/>
        </w:rPr>
        <w:t>- рабочей программы воспитания по профессии 15.01.05. Сварщик (ручной и частично механизированной сварки (наплавки), 2024 г.</w:t>
      </w:r>
    </w:p>
    <w:p w:rsidR="002F17D9" w:rsidRPr="002F17D9" w:rsidRDefault="002F17D9" w:rsidP="002F17D9">
      <w:pPr>
        <w:spacing w:after="200" w:line="276" w:lineRule="auto"/>
        <w:rPr>
          <w:sz w:val="26"/>
          <w:szCs w:val="26"/>
        </w:rPr>
      </w:pPr>
      <w:r>
        <w:rPr>
          <w:sz w:val="26"/>
          <w:szCs w:val="26"/>
        </w:rPr>
        <w:t>-рабочей программы учебной дисциплины СГ.02 Иностранный язык в профессиональной деятельности</w:t>
      </w:r>
    </w:p>
    <w:p w:rsidR="00E71D84" w:rsidRDefault="00E71D84" w:rsidP="00E71D84">
      <w:pPr>
        <w:spacing w:line="276" w:lineRule="auto"/>
        <w:ind w:firstLine="567"/>
        <w:rPr>
          <w:sz w:val="26"/>
          <w:szCs w:val="26"/>
        </w:rPr>
      </w:pPr>
    </w:p>
    <w:p w:rsidR="00E71D84" w:rsidRPr="00575DCF" w:rsidRDefault="00E71D84" w:rsidP="00E71D84">
      <w:pPr>
        <w:spacing w:line="276" w:lineRule="auto"/>
        <w:ind w:firstLine="567"/>
        <w:rPr>
          <w:sz w:val="26"/>
          <w:szCs w:val="26"/>
        </w:rPr>
      </w:pPr>
    </w:p>
    <w:p w:rsidR="005342D7" w:rsidRPr="00575DCF" w:rsidRDefault="005342D7" w:rsidP="005342D7">
      <w:pPr>
        <w:spacing w:line="276" w:lineRule="auto"/>
        <w:rPr>
          <w:sz w:val="26"/>
          <w:szCs w:val="26"/>
          <w:u w:val="single"/>
        </w:rPr>
      </w:pPr>
      <w:r w:rsidRPr="00575DCF">
        <w:rPr>
          <w:b/>
          <w:sz w:val="26"/>
          <w:szCs w:val="26"/>
          <w:u w:val="single"/>
        </w:rPr>
        <w:t xml:space="preserve">Организация - разработчик: </w:t>
      </w:r>
      <w:r w:rsidR="002F17D9">
        <w:rPr>
          <w:sz w:val="26"/>
          <w:szCs w:val="26"/>
          <w:u w:val="single"/>
        </w:rPr>
        <w:t xml:space="preserve">ГАПОУ </w:t>
      </w:r>
      <w:r w:rsidRPr="00575DCF">
        <w:rPr>
          <w:sz w:val="26"/>
          <w:szCs w:val="26"/>
          <w:u w:val="single"/>
        </w:rPr>
        <w:t>«Казанский политехнический колледж»</w:t>
      </w:r>
    </w:p>
    <w:p w:rsidR="005342D7" w:rsidRPr="00575DCF" w:rsidRDefault="005342D7" w:rsidP="005342D7">
      <w:pPr>
        <w:spacing w:line="276" w:lineRule="auto"/>
        <w:rPr>
          <w:sz w:val="26"/>
          <w:szCs w:val="26"/>
        </w:rPr>
      </w:pPr>
    </w:p>
    <w:p w:rsidR="005342D7" w:rsidRPr="00575DCF" w:rsidRDefault="002F17D9" w:rsidP="005342D7">
      <w:pPr>
        <w:spacing w:line="276" w:lineRule="auto"/>
        <w:rPr>
          <w:sz w:val="26"/>
          <w:szCs w:val="26"/>
        </w:rPr>
      </w:pPr>
      <w:r>
        <w:rPr>
          <w:sz w:val="26"/>
          <w:szCs w:val="26"/>
        </w:rPr>
        <w:t xml:space="preserve"> </w:t>
      </w:r>
    </w:p>
    <w:p w:rsidR="005342D7" w:rsidRPr="00575DCF" w:rsidRDefault="005342D7" w:rsidP="005342D7">
      <w:pPr>
        <w:spacing w:after="150"/>
        <w:rPr>
          <w:sz w:val="26"/>
          <w:szCs w:val="26"/>
        </w:rPr>
      </w:pPr>
    </w:p>
    <w:p w:rsidR="005342D7" w:rsidRPr="00575DCF" w:rsidRDefault="005342D7" w:rsidP="005342D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5342D7" w:rsidRPr="00575DCF" w:rsidRDefault="005342D7" w:rsidP="005342D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5342D7" w:rsidRPr="00575DCF" w:rsidRDefault="005342D7" w:rsidP="005342D7">
              <w:pPr>
                <w:jc w:val="both"/>
                <w:rPr>
                  <w:sz w:val="26"/>
                  <w:szCs w:val="26"/>
                </w:rPr>
              </w:pPr>
            </w:p>
            <w:p w:rsidR="005342D7" w:rsidRPr="00575DCF" w:rsidRDefault="005342D7" w:rsidP="005342D7">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5342D7" w:rsidRPr="00575DCF" w:rsidRDefault="005342D7" w:rsidP="005342D7">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5342D7" w:rsidRPr="00575DCF" w:rsidRDefault="005342D7" w:rsidP="005342D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5342D7" w:rsidRPr="00575DCF" w:rsidRDefault="005342D7" w:rsidP="005342D7">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5342D7" w:rsidRPr="00575DCF" w:rsidRDefault="005342D7" w:rsidP="005342D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5342D7" w:rsidRPr="00575DCF" w:rsidRDefault="005342D7" w:rsidP="005342D7">
          <w:pPr>
            <w:pStyle w:val="11"/>
            <w:tabs>
              <w:tab w:val="right" w:leader="dot" w:pos="9062"/>
            </w:tabs>
            <w:spacing w:line="360" w:lineRule="auto"/>
            <w:rPr>
              <w:sz w:val="26"/>
              <w:szCs w:val="26"/>
            </w:rPr>
          </w:pPr>
        </w:p>
        <w:p w:rsidR="005342D7" w:rsidRPr="00575DCF" w:rsidRDefault="00F660FB" w:rsidP="005342D7">
          <w:pPr>
            <w:rPr>
              <w:sz w:val="26"/>
              <w:szCs w:val="26"/>
            </w:rPr>
          </w:pPr>
        </w:p>
      </w:sdtContent>
    </w:sdt>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numPr>
          <w:ilvl w:val="0"/>
          <w:numId w:val="2"/>
        </w:numPr>
        <w:contextualSpacing/>
        <w:jc w:val="center"/>
        <w:rPr>
          <w:b/>
          <w:bCs/>
          <w:sz w:val="26"/>
          <w:szCs w:val="26"/>
        </w:rPr>
      </w:pPr>
      <w:r w:rsidRPr="00575DCF">
        <w:rPr>
          <w:b/>
          <w:bCs/>
          <w:sz w:val="26"/>
          <w:szCs w:val="26"/>
        </w:rPr>
        <w:lastRenderedPageBreak/>
        <w:t>Пояснительная записка</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002F17D9">
        <w:rPr>
          <w:rStyle w:val="210pt"/>
          <w:rFonts w:eastAsiaTheme="minorHAnsi"/>
          <w:bCs/>
          <w:sz w:val="26"/>
          <w:szCs w:val="26"/>
        </w:rPr>
        <w:t xml:space="preserve">СГ.02 </w:t>
      </w:r>
      <w:r w:rsidR="00CB07D2" w:rsidRPr="005342D7">
        <w:rPr>
          <w:bCs/>
          <w:sz w:val="26"/>
          <w:szCs w:val="26"/>
        </w:rPr>
        <w:t>Иностранный язык в профессиональной деятельности</w:t>
      </w:r>
      <w:r w:rsidR="00CB07D2" w:rsidRPr="00575DCF">
        <w:rPr>
          <w:rFonts w:eastAsia="Calibri"/>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В результате выполнения у обучающегося формир</w:t>
      </w:r>
      <w:r w:rsidR="00A31D4F">
        <w:rPr>
          <w:rFonts w:eastAsia="Calibri"/>
          <w:sz w:val="26"/>
          <w:szCs w:val="26"/>
        </w:rPr>
        <w:t xml:space="preserve">уются и закрепляются следующие </w:t>
      </w:r>
      <w:bookmarkStart w:id="0" w:name="_GoBack"/>
      <w:bookmarkEnd w:id="0"/>
      <w:r w:rsidRPr="00575DCF">
        <w:rPr>
          <w:rFonts w:eastAsia="Calibri"/>
          <w:b/>
          <w:sz w:val="26"/>
          <w:szCs w:val="26"/>
        </w:rPr>
        <w:t>знания</w:t>
      </w:r>
      <w:r w:rsidRPr="00575DCF">
        <w:rPr>
          <w:rFonts w:eastAsia="Calibri"/>
          <w:sz w:val="26"/>
          <w:szCs w:val="26"/>
        </w:rPr>
        <w:t>:</w:t>
      </w:r>
    </w:p>
    <w:p w:rsidR="00E71D84" w:rsidRPr="00E71D84" w:rsidRDefault="00E71D84" w:rsidP="00E71D84">
      <w:pPr>
        <w:ind w:firstLine="720"/>
        <w:rPr>
          <w:sz w:val="26"/>
          <w:szCs w:val="26"/>
        </w:rPr>
      </w:pPr>
      <w:r w:rsidRPr="00E71D84">
        <w:rPr>
          <w:sz w:val="26"/>
          <w:szCs w:val="26"/>
        </w:rPr>
        <w:t>- правил построения простых и сложных предложений на профессиональные темы;</w:t>
      </w:r>
    </w:p>
    <w:p w:rsidR="00E71D84" w:rsidRPr="00E71D84" w:rsidRDefault="00E71D84" w:rsidP="00E71D84">
      <w:pPr>
        <w:ind w:firstLine="720"/>
        <w:rPr>
          <w:sz w:val="26"/>
          <w:szCs w:val="26"/>
        </w:rPr>
      </w:pPr>
      <w:r w:rsidRPr="00E71D84">
        <w:rPr>
          <w:sz w:val="26"/>
          <w:szCs w:val="26"/>
        </w:rPr>
        <w:t>- основных общеупотребительных глаголов (бытовой и профессиональной лексики);</w:t>
      </w:r>
    </w:p>
    <w:p w:rsidR="00E71D84" w:rsidRPr="00E71D84" w:rsidRDefault="00E71D84" w:rsidP="00E71D84">
      <w:pPr>
        <w:ind w:firstLine="720"/>
        <w:rPr>
          <w:sz w:val="26"/>
          <w:szCs w:val="26"/>
        </w:rPr>
      </w:pPr>
      <w:r w:rsidRPr="00E71D84">
        <w:rPr>
          <w:sz w:val="26"/>
          <w:szCs w:val="26"/>
        </w:rPr>
        <w:t>- лексического минимума, относящегося к описанию предметов, средств и процессов профессиональной деятельности;</w:t>
      </w:r>
    </w:p>
    <w:p w:rsidR="00E71D84" w:rsidRPr="00E71D84" w:rsidRDefault="00E71D84" w:rsidP="00E71D84">
      <w:pPr>
        <w:ind w:firstLine="720"/>
        <w:rPr>
          <w:sz w:val="26"/>
          <w:szCs w:val="26"/>
        </w:rPr>
      </w:pPr>
      <w:r w:rsidRPr="00E71D84">
        <w:rPr>
          <w:sz w:val="26"/>
          <w:szCs w:val="26"/>
        </w:rPr>
        <w:t>- особенностей произношения;</w:t>
      </w:r>
    </w:p>
    <w:p w:rsidR="00E71D84" w:rsidRDefault="00E71D84" w:rsidP="00E71D84">
      <w:pPr>
        <w:ind w:firstLine="720"/>
        <w:rPr>
          <w:sz w:val="26"/>
          <w:szCs w:val="26"/>
        </w:rPr>
      </w:pPr>
      <w:r w:rsidRPr="00E71D84">
        <w:rPr>
          <w:sz w:val="26"/>
          <w:szCs w:val="26"/>
        </w:rPr>
        <w:t>- правил чтения текстов профессиональной направленности.</w:t>
      </w:r>
    </w:p>
    <w:p w:rsidR="005342D7" w:rsidRPr="00575DCF" w:rsidRDefault="005342D7" w:rsidP="00E71D84">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в области аудирования:</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понимать отдельные фразы и наиболее употребительные слова в высказываниях, касающихся важных тем, связанных с трудовой деятельностью;</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понимать, о чем идет речь в простых, четко произнесенных и небольших по объему сообщениях (в т. ч. устных инструкциях);</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в области чтения:</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читать и переводить тексты профессиональной направленности (со словарем);</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в области общения:</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поддерживать краткий разговор на производственные темы, используя простые фразы и предложения, рассказать о своей работе, учебе, планах;</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в области письма:</w:t>
      </w: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писать простые связные сообщения на знакомые или интересующие профессиональные темы.</w:t>
      </w:r>
    </w:p>
    <w:p w:rsidR="005342D7" w:rsidRDefault="005342D7"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 xml:space="preserve">Выпускник должен обладать </w:t>
      </w:r>
      <w:r w:rsidRPr="00A15A2B">
        <w:rPr>
          <w:b/>
          <w:i/>
          <w:sz w:val="26"/>
          <w:szCs w:val="26"/>
        </w:rPr>
        <w:t>общепрофессиональными и профессиональными компетенциями</w:t>
      </w:r>
      <w:r w:rsidRPr="00A15A2B">
        <w:rPr>
          <w:sz w:val="26"/>
          <w:szCs w:val="26"/>
        </w:rPr>
        <w:t>:</w:t>
      </w: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p w:rsidR="00E71D84" w:rsidRPr="00A15A2B"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 xml:space="preserve">Выпускник должен обладать </w:t>
      </w:r>
      <w:r w:rsidRPr="00A15A2B">
        <w:rPr>
          <w:b/>
          <w:i/>
          <w:sz w:val="26"/>
          <w:szCs w:val="26"/>
        </w:rPr>
        <w:t>общепрофессиональными и профессиональными компетенциями</w:t>
      </w:r>
      <w:r w:rsidRPr="00A15A2B">
        <w:rPr>
          <w:sz w:val="26"/>
          <w:szCs w:val="26"/>
        </w:rPr>
        <w:t>:</w:t>
      </w:r>
    </w:p>
    <w:p w:rsidR="00E71D84" w:rsidRPr="004D2B7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ОК 01. Выбирать способы решения задач профессиональной деятельности применительно к различным контекстам;</w:t>
      </w:r>
    </w:p>
    <w:p w:rsidR="00E71D84" w:rsidRPr="004D2B7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lastRenderedPageBreak/>
        <w:t>ОК 04. Эффективно взаимодействовать и работать в коллективе и команде;</w:t>
      </w: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ОК 09. Пользоваться профессиональной документацией на государственном и иностранном языках.</w:t>
      </w:r>
    </w:p>
    <w:p w:rsidR="00E71D84" w:rsidRPr="00A15A2B"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26739">
        <w:rPr>
          <w:sz w:val="26"/>
          <w:szCs w:val="26"/>
        </w:rPr>
        <w:t xml:space="preserve">Выпускник, освоивший программу </w:t>
      </w:r>
      <w:r>
        <w:rPr>
          <w:sz w:val="26"/>
          <w:szCs w:val="26"/>
        </w:rPr>
        <w:t>СГ.02</w:t>
      </w:r>
      <w:r w:rsidRPr="00426739">
        <w:rPr>
          <w:sz w:val="26"/>
          <w:szCs w:val="26"/>
        </w:rPr>
        <w:t xml:space="preserve"> Иностранный язык в профессиональной деятельности, должен обладать личностными результатами в соответствии с рабочей программой воспитания по профессии </w:t>
      </w:r>
      <w:r w:rsidR="002F17D9" w:rsidRPr="002F17D9">
        <w:rPr>
          <w:sz w:val="26"/>
          <w:szCs w:val="26"/>
        </w:rPr>
        <w:t>15.01.05. Сварщик (ручной и частично мех</w:t>
      </w:r>
      <w:r w:rsidR="002F17D9">
        <w:rPr>
          <w:sz w:val="26"/>
          <w:szCs w:val="26"/>
        </w:rPr>
        <w:t>анизированной сварки (наплавки)</w:t>
      </w:r>
      <w:r w:rsidRPr="00426739">
        <w:rPr>
          <w:sz w:val="26"/>
          <w:szCs w:val="26"/>
        </w:rPr>
        <w:t>:</w:t>
      </w:r>
    </w:p>
    <w:p w:rsidR="00E71D84" w:rsidRPr="00426739"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26739">
        <w:rPr>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p w:rsidR="00E71D84" w:rsidRPr="00A15A2B"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26739">
        <w:rPr>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5342D7" w:rsidRPr="00575DCF" w:rsidRDefault="005342D7" w:rsidP="005342D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5342D7" w:rsidRPr="00575DCF" w:rsidRDefault="005342D7" w:rsidP="005342D7">
      <w:pPr>
        <w:pStyle w:val="a3"/>
        <w:spacing w:before="0" w:beforeAutospacing="0" w:after="0" w:afterAutospacing="0"/>
        <w:rPr>
          <w:sz w:val="26"/>
          <w:szCs w:val="26"/>
        </w:rPr>
      </w:pPr>
    </w:p>
    <w:p w:rsidR="005342D7" w:rsidRPr="00575DCF" w:rsidRDefault="005342D7" w:rsidP="005342D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5342D7" w:rsidRPr="00163CB8" w:rsidTr="004B1393">
        <w:tc>
          <w:tcPr>
            <w:tcW w:w="815" w:type="dxa"/>
          </w:tcPr>
          <w:p w:rsidR="005342D7" w:rsidRPr="00163CB8" w:rsidRDefault="005342D7" w:rsidP="004B1393">
            <w:pPr>
              <w:pStyle w:val="a3"/>
              <w:spacing w:before="0" w:beforeAutospacing="0" w:after="0" w:afterAutospacing="0"/>
              <w:rPr>
                <w:sz w:val="26"/>
                <w:szCs w:val="26"/>
              </w:rPr>
            </w:pPr>
            <w:r w:rsidRPr="00163CB8">
              <w:rPr>
                <w:sz w:val="26"/>
                <w:szCs w:val="26"/>
              </w:rPr>
              <w:t>№п/п</w:t>
            </w:r>
          </w:p>
        </w:tc>
        <w:tc>
          <w:tcPr>
            <w:tcW w:w="2412" w:type="dxa"/>
          </w:tcPr>
          <w:p w:rsidR="005342D7" w:rsidRPr="00163CB8" w:rsidRDefault="005342D7" w:rsidP="004B1393">
            <w:pPr>
              <w:pStyle w:val="a3"/>
              <w:spacing w:before="0" w:beforeAutospacing="0" w:after="0" w:afterAutospacing="0"/>
              <w:rPr>
                <w:sz w:val="26"/>
                <w:szCs w:val="26"/>
              </w:rPr>
            </w:pPr>
            <w:r w:rsidRPr="00163CB8">
              <w:rPr>
                <w:sz w:val="26"/>
                <w:szCs w:val="26"/>
              </w:rPr>
              <w:t>Тема</w:t>
            </w:r>
          </w:p>
        </w:tc>
        <w:tc>
          <w:tcPr>
            <w:tcW w:w="848" w:type="dxa"/>
          </w:tcPr>
          <w:p w:rsidR="005342D7" w:rsidRPr="00163CB8" w:rsidRDefault="005342D7" w:rsidP="004B1393">
            <w:pPr>
              <w:pStyle w:val="a3"/>
              <w:spacing w:before="0" w:beforeAutospacing="0" w:after="0" w:afterAutospacing="0"/>
              <w:rPr>
                <w:sz w:val="26"/>
                <w:szCs w:val="26"/>
              </w:rPr>
            </w:pPr>
            <w:r w:rsidRPr="00163CB8">
              <w:rPr>
                <w:sz w:val="26"/>
                <w:szCs w:val="26"/>
              </w:rPr>
              <w:t>Кол-во часов</w:t>
            </w:r>
          </w:p>
        </w:tc>
        <w:tc>
          <w:tcPr>
            <w:tcW w:w="4423" w:type="dxa"/>
          </w:tcPr>
          <w:p w:rsidR="005342D7" w:rsidRPr="00163CB8" w:rsidRDefault="005342D7"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5342D7" w:rsidRPr="00163CB8" w:rsidRDefault="005342D7" w:rsidP="004B1393">
            <w:pPr>
              <w:pStyle w:val="a3"/>
              <w:spacing w:before="0" w:beforeAutospacing="0" w:after="0" w:afterAutospacing="0"/>
              <w:rPr>
                <w:sz w:val="26"/>
                <w:szCs w:val="26"/>
              </w:rPr>
            </w:pPr>
            <w:r w:rsidRPr="00163CB8">
              <w:rPr>
                <w:sz w:val="26"/>
                <w:szCs w:val="26"/>
              </w:rPr>
              <w:t>Результат работы</w:t>
            </w:r>
          </w:p>
          <w:p w:rsidR="005342D7" w:rsidRPr="00163CB8" w:rsidRDefault="005342D7" w:rsidP="004B1393">
            <w:pPr>
              <w:pStyle w:val="a3"/>
              <w:spacing w:before="0" w:beforeAutospacing="0" w:after="0" w:afterAutospacing="0"/>
              <w:rPr>
                <w:sz w:val="26"/>
                <w:szCs w:val="26"/>
              </w:rPr>
            </w:pPr>
          </w:p>
        </w:tc>
      </w:tr>
      <w:tr w:rsidR="005342D7" w:rsidRPr="00163CB8" w:rsidTr="004B1393">
        <w:tc>
          <w:tcPr>
            <w:tcW w:w="815" w:type="dxa"/>
          </w:tcPr>
          <w:p w:rsidR="005342D7" w:rsidRPr="00653C7F" w:rsidRDefault="005342D7" w:rsidP="004B1393">
            <w:pPr>
              <w:pStyle w:val="a3"/>
              <w:spacing w:before="0" w:beforeAutospacing="0" w:after="0" w:afterAutospacing="0"/>
              <w:rPr>
                <w:sz w:val="26"/>
                <w:szCs w:val="26"/>
              </w:rPr>
            </w:pPr>
            <w:r w:rsidRPr="00653C7F">
              <w:rPr>
                <w:sz w:val="26"/>
                <w:szCs w:val="26"/>
              </w:rPr>
              <w:t>1</w:t>
            </w:r>
          </w:p>
          <w:p w:rsidR="005342D7" w:rsidRPr="00653C7F" w:rsidRDefault="005342D7" w:rsidP="004B1393">
            <w:pPr>
              <w:pStyle w:val="a3"/>
              <w:spacing w:before="0" w:beforeAutospacing="0" w:after="0" w:afterAutospacing="0"/>
              <w:rPr>
                <w:sz w:val="26"/>
                <w:szCs w:val="26"/>
              </w:rPr>
            </w:pPr>
          </w:p>
        </w:tc>
        <w:tc>
          <w:tcPr>
            <w:tcW w:w="2412" w:type="dxa"/>
          </w:tcPr>
          <w:p w:rsidR="005342D7" w:rsidRPr="005342D7" w:rsidRDefault="005342D7" w:rsidP="005342D7">
            <w:pPr>
              <w:jc w:val="center"/>
              <w:rPr>
                <w:sz w:val="26"/>
                <w:szCs w:val="26"/>
                <w:lang w:val="en-US"/>
              </w:rPr>
            </w:pPr>
            <w:r w:rsidRPr="005342D7">
              <w:rPr>
                <w:sz w:val="26"/>
                <w:szCs w:val="26"/>
              </w:rPr>
              <w:t>Тема</w:t>
            </w:r>
            <w:r w:rsidRPr="005342D7">
              <w:rPr>
                <w:sz w:val="26"/>
                <w:szCs w:val="26"/>
                <w:lang w:val="en-US"/>
              </w:rPr>
              <w:t xml:space="preserve"> 2.1.</w:t>
            </w:r>
          </w:p>
          <w:p w:rsidR="005342D7" w:rsidRPr="005342D7" w:rsidRDefault="005342D7" w:rsidP="005342D7">
            <w:pPr>
              <w:jc w:val="center"/>
              <w:rPr>
                <w:sz w:val="26"/>
                <w:szCs w:val="26"/>
                <w:lang w:val="en-US"/>
              </w:rPr>
            </w:pPr>
            <w:r w:rsidRPr="005342D7">
              <w:rPr>
                <w:sz w:val="26"/>
                <w:szCs w:val="26"/>
              </w:rPr>
              <w:t>История</w:t>
            </w:r>
            <w:r w:rsidRPr="005342D7">
              <w:rPr>
                <w:sz w:val="26"/>
                <w:szCs w:val="26"/>
                <w:lang w:val="en-US"/>
              </w:rPr>
              <w:t xml:space="preserve"> </w:t>
            </w:r>
            <w:r w:rsidRPr="005342D7">
              <w:rPr>
                <w:sz w:val="26"/>
                <w:szCs w:val="26"/>
              </w:rPr>
              <w:t>развития</w:t>
            </w:r>
          </w:p>
          <w:p w:rsidR="005342D7" w:rsidRPr="005342D7" w:rsidRDefault="005342D7" w:rsidP="005342D7">
            <w:pPr>
              <w:jc w:val="center"/>
              <w:rPr>
                <w:sz w:val="26"/>
                <w:szCs w:val="26"/>
                <w:lang w:val="en-US"/>
              </w:rPr>
            </w:pPr>
            <w:r w:rsidRPr="005342D7">
              <w:rPr>
                <w:sz w:val="26"/>
                <w:szCs w:val="26"/>
                <w:lang w:val="en-US"/>
              </w:rPr>
              <w:t>World Skills International</w:t>
            </w:r>
          </w:p>
          <w:p w:rsidR="005342D7" w:rsidRPr="00653C7F" w:rsidRDefault="005342D7" w:rsidP="004B1393">
            <w:pPr>
              <w:pStyle w:val="a3"/>
              <w:spacing w:before="0" w:beforeAutospacing="0" w:after="0" w:afterAutospacing="0"/>
              <w:rPr>
                <w:sz w:val="26"/>
                <w:szCs w:val="26"/>
              </w:rPr>
            </w:pPr>
          </w:p>
        </w:tc>
        <w:tc>
          <w:tcPr>
            <w:tcW w:w="848" w:type="dxa"/>
          </w:tcPr>
          <w:p w:rsidR="005342D7" w:rsidRPr="00653C7F" w:rsidRDefault="00E71D84" w:rsidP="004B1393">
            <w:pPr>
              <w:pStyle w:val="a3"/>
              <w:spacing w:before="0" w:beforeAutospacing="0" w:after="0" w:afterAutospacing="0"/>
              <w:jc w:val="center"/>
              <w:rPr>
                <w:sz w:val="26"/>
                <w:szCs w:val="26"/>
              </w:rPr>
            </w:pPr>
            <w:r>
              <w:rPr>
                <w:sz w:val="26"/>
                <w:szCs w:val="26"/>
              </w:rPr>
              <w:t>1</w:t>
            </w:r>
          </w:p>
        </w:tc>
        <w:tc>
          <w:tcPr>
            <w:tcW w:w="4423" w:type="dxa"/>
          </w:tcPr>
          <w:p w:rsidR="005342D7" w:rsidRPr="005342D7" w:rsidRDefault="005342D7" w:rsidP="005342D7">
            <w:pPr>
              <w:pStyle w:val="a3"/>
              <w:numPr>
                <w:ilvl w:val="0"/>
                <w:numId w:val="1"/>
              </w:numPr>
              <w:tabs>
                <w:tab w:val="clear" w:pos="1210"/>
                <w:tab w:val="num" w:pos="850"/>
              </w:tabs>
              <w:ind w:left="354"/>
              <w:rPr>
                <w:sz w:val="26"/>
                <w:szCs w:val="26"/>
              </w:rPr>
            </w:pPr>
            <w:r w:rsidRPr="005342D7">
              <w:rPr>
                <w:sz w:val="26"/>
                <w:szCs w:val="26"/>
              </w:rPr>
              <w:t>Написать деловое письмо с решением какой-либо проблемы</w:t>
            </w:r>
          </w:p>
          <w:p w:rsidR="005342D7" w:rsidRPr="00653C7F" w:rsidRDefault="005342D7" w:rsidP="005342D7">
            <w:pPr>
              <w:pStyle w:val="a3"/>
              <w:numPr>
                <w:ilvl w:val="0"/>
                <w:numId w:val="1"/>
              </w:numPr>
              <w:tabs>
                <w:tab w:val="clear" w:pos="1210"/>
                <w:tab w:val="num" w:pos="850"/>
              </w:tabs>
              <w:spacing w:before="0" w:beforeAutospacing="0" w:after="0" w:afterAutospacing="0"/>
              <w:ind w:left="354"/>
              <w:rPr>
                <w:sz w:val="26"/>
                <w:szCs w:val="26"/>
              </w:rPr>
            </w:pPr>
            <w:r w:rsidRPr="005342D7">
              <w:rPr>
                <w:sz w:val="26"/>
                <w:szCs w:val="26"/>
              </w:rPr>
              <w:t>Составить резюме</w:t>
            </w:r>
          </w:p>
        </w:tc>
        <w:tc>
          <w:tcPr>
            <w:tcW w:w="2134" w:type="dxa"/>
          </w:tcPr>
          <w:p w:rsidR="005342D7" w:rsidRDefault="005342D7" w:rsidP="004B1393">
            <w:pPr>
              <w:pStyle w:val="a3"/>
              <w:spacing w:before="0" w:beforeAutospacing="0" w:after="0" w:afterAutospacing="0"/>
              <w:rPr>
                <w:sz w:val="26"/>
                <w:szCs w:val="26"/>
              </w:rPr>
            </w:pPr>
            <w:r>
              <w:rPr>
                <w:sz w:val="26"/>
                <w:szCs w:val="26"/>
              </w:rPr>
              <w:t>Письмо</w:t>
            </w:r>
          </w:p>
          <w:p w:rsidR="005342D7" w:rsidRPr="00653C7F" w:rsidRDefault="005342D7" w:rsidP="004B1393">
            <w:pPr>
              <w:pStyle w:val="a3"/>
              <w:spacing w:before="0" w:beforeAutospacing="0" w:after="0" w:afterAutospacing="0"/>
              <w:rPr>
                <w:sz w:val="26"/>
                <w:szCs w:val="26"/>
              </w:rPr>
            </w:pPr>
            <w:r>
              <w:rPr>
                <w:sz w:val="26"/>
                <w:szCs w:val="26"/>
              </w:rPr>
              <w:t>Резюме</w:t>
            </w:r>
          </w:p>
        </w:tc>
      </w:tr>
      <w:tr w:rsidR="005342D7" w:rsidRPr="00163CB8" w:rsidTr="00CA1876">
        <w:tc>
          <w:tcPr>
            <w:tcW w:w="815" w:type="dxa"/>
          </w:tcPr>
          <w:p w:rsidR="005342D7" w:rsidRPr="00653C7F" w:rsidRDefault="005342D7" w:rsidP="005342D7">
            <w:pPr>
              <w:pStyle w:val="a3"/>
              <w:spacing w:before="0" w:beforeAutospacing="0" w:after="0" w:afterAutospacing="0"/>
              <w:rPr>
                <w:sz w:val="26"/>
                <w:szCs w:val="26"/>
              </w:rPr>
            </w:pPr>
            <w:r w:rsidRPr="00653C7F">
              <w:rPr>
                <w:sz w:val="26"/>
                <w:szCs w:val="26"/>
              </w:rPr>
              <w:t>2</w:t>
            </w:r>
          </w:p>
        </w:tc>
        <w:tc>
          <w:tcPr>
            <w:tcW w:w="2412" w:type="dxa"/>
          </w:tcPr>
          <w:p w:rsidR="005342D7" w:rsidRPr="00653C7F" w:rsidRDefault="005342D7" w:rsidP="005342D7">
            <w:pPr>
              <w:pStyle w:val="a3"/>
              <w:rPr>
                <w:sz w:val="26"/>
                <w:szCs w:val="26"/>
              </w:rPr>
            </w:pPr>
            <w:r w:rsidRPr="005342D7">
              <w:rPr>
                <w:sz w:val="26"/>
                <w:szCs w:val="26"/>
              </w:rPr>
              <w:t>Тема 2.5</w:t>
            </w:r>
            <w:r>
              <w:rPr>
                <w:sz w:val="26"/>
                <w:szCs w:val="26"/>
              </w:rPr>
              <w:t xml:space="preserve"> </w:t>
            </w:r>
            <w:r w:rsidRPr="005342D7">
              <w:rPr>
                <w:sz w:val="26"/>
                <w:szCs w:val="26"/>
              </w:rPr>
              <w:t>Техника безопасности</w:t>
            </w:r>
            <w:r>
              <w:rPr>
                <w:sz w:val="26"/>
                <w:szCs w:val="26"/>
              </w:rPr>
              <w:t xml:space="preserve"> </w:t>
            </w:r>
            <w:r w:rsidRPr="005342D7">
              <w:rPr>
                <w:sz w:val="26"/>
                <w:szCs w:val="26"/>
              </w:rPr>
              <w:t>(Safety  requirements)</w:t>
            </w:r>
          </w:p>
        </w:tc>
        <w:tc>
          <w:tcPr>
            <w:tcW w:w="848" w:type="dxa"/>
          </w:tcPr>
          <w:p w:rsidR="005342D7" w:rsidRPr="00653C7F" w:rsidRDefault="00E71D84" w:rsidP="005342D7">
            <w:pPr>
              <w:pStyle w:val="a3"/>
              <w:spacing w:before="0" w:beforeAutospacing="0" w:after="0" w:afterAutospacing="0"/>
              <w:jc w:val="center"/>
              <w:rPr>
                <w:sz w:val="26"/>
                <w:szCs w:val="26"/>
              </w:rPr>
            </w:pPr>
            <w:r>
              <w:rPr>
                <w:sz w:val="26"/>
                <w:szCs w:val="26"/>
              </w:rPr>
              <w:t>1</w:t>
            </w:r>
          </w:p>
        </w:tc>
        <w:tc>
          <w:tcPr>
            <w:tcW w:w="4423" w:type="dxa"/>
            <w:vAlign w:val="center"/>
          </w:tcPr>
          <w:p w:rsidR="005342D7" w:rsidRPr="0069589E" w:rsidRDefault="005342D7" w:rsidP="005342D7">
            <w:pPr>
              <w:pStyle w:val="a4"/>
              <w:rPr>
                <w:sz w:val="28"/>
                <w:szCs w:val="28"/>
              </w:rPr>
            </w:pPr>
            <w:r w:rsidRPr="0069589E">
              <w:rPr>
                <w:sz w:val="28"/>
                <w:szCs w:val="28"/>
              </w:rPr>
              <w:t xml:space="preserve">1. </w:t>
            </w:r>
            <w:r w:rsidR="002F17D9">
              <w:rPr>
                <w:sz w:val="28"/>
                <w:szCs w:val="28"/>
              </w:rPr>
              <w:t xml:space="preserve"> </w:t>
            </w:r>
            <w:r w:rsidRPr="0069589E">
              <w:rPr>
                <w:sz w:val="28"/>
                <w:szCs w:val="28"/>
              </w:rPr>
              <w:t>Написание инструкции к устройству.</w:t>
            </w:r>
          </w:p>
          <w:p w:rsidR="005342D7" w:rsidRPr="0069589E" w:rsidRDefault="005342D7" w:rsidP="005342D7">
            <w:pPr>
              <w:pStyle w:val="a4"/>
              <w:rPr>
                <w:sz w:val="28"/>
                <w:szCs w:val="28"/>
              </w:rPr>
            </w:pPr>
            <w:r w:rsidRPr="0069589E">
              <w:rPr>
                <w:sz w:val="28"/>
                <w:szCs w:val="28"/>
              </w:rPr>
              <w:t xml:space="preserve">2. </w:t>
            </w:r>
            <w:r w:rsidR="002F17D9">
              <w:rPr>
                <w:sz w:val="28"/>
                <w:szCs w:val="28"/>
              </w:rPr>
              <w:t xml:space="preserve"> </w:t>
            </w:r>
            <w:r w:rsidRPr="0069589E">
              <w:rPr>
                <w:sz w:val="28"/>
                <w:szCs w:val="28"/>
              </w:rPr>
              <w:t>Выполнение лексико-грамматических упражнений</w:t>
            </w:r>
          </w:p>
        </w:tc>
        <w:tc>
          <w:tcPr>
            <w:tcW w:w="2134" w:type="dxa"/>
          </w:tcPr>
          <w:p w:rsidR="005342D7" w:rsidRPr="00653C7F" w:rsidRDefault="005342D7" w:rsidP="005342D7">
            <w:pPr>
              <w:pStyle w:val="a3"/>
              <w:spacing w:before="0" w:beforeAutospacing="0" w:after="0" w:afterAutospacing="0"/>
              <w:rPr>
                <w:sz w:val="26"/>
                <w:szCs w:val="26"/>
              </w:rPr>
            </w:pPr>
            <w:r>
              <w:rPr>
                <w:sz w:val="28"/>
                <w:szCs w:val="28"/>
              </w:rPr>
              <w:t>Письменная работа</w:t>
            </w:r>
          </w:p>
        </w:tc>
      </w:tr>
    </w:tbl>
    <w:p w:rsidR="005342D7" w:rsidRPr="00575DCF" w:rsidRDefault="005342D7" w:rsidP="005342D7">
      <w:pPr>
        <w:pStyle w:val="a3"/>
        <w:spacing w:before="0" w:beforeAutospacing="0" w:after="0" w:afterAutospacing="0"/>
        <w:rPr>
          <w:sz w:val="26"/>
          <w:szCs w:val="26"/>
        </w:rPr>
      </w:pPr>
    </w:p>
    <w:p w:rsidR="005342D7" w:rsidRPr="00575DCF" w:rsidRDefault="005342D7" w:rsidP="005342D7">
      <w:pPr>
        <w:spacing w:after="160" w:line="259" w:lineRule="auto"/>
        <w:rPr>
          <w:b/>
          <w:bCs/>
          <w:sz w:val="26"/>
          <w:szCs w:val="26"/>
        </w:rPr>
      </w:pPr>
      <w:r w:rsidRPr="00575DCF">
        <w:rPr>
          <w:b/>
          <w:bCs/>
          <w:sz w:val="26"/>
          <w:szCs w:val="26"/>
        </w:rPr>
        <w:br w:type="page"/>
      </w:r>
    </w:p>
    <w:p w:rsidR="005342D7" w:rsidRPr="0004319C" w:rsidRDefault="005342D7" w:rsidP="005342D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5342D7" w:rsidRPr="00163CB8" w:rsidRDefault="005342D7" w:rsidP="005342D7">
      <w:pPr>
        <w:pStyle w:val="a3"/>
        <w:spacing w:before="0" w:beforeAutospacing="0" w:after="0" w:afterAutospacing="0"/>
        <w:jc w:val="both"/>
        <w:rPr>
          <w:sz w:val="26"/>
          <w:szCs w:val="26"/>
        </w:rPr>
      </w:pPr>
    </w:p>
    <w:p w:rsidR="005342D7" w:rsidRPr="00163CB8" w:rsidRDefault="005342D7" w:rsidP="005342D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5342D7" w:rsidRPr="00163CB8" w:rsidRDefault="005342D7" w:rsidP="005342D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5342D7" w:rsidRPr="00163CB8" w:rsidRDefault="005342D7" w:rsidP="005342D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5342D7" w:rsidRPr="00163CB8" w:rsidRDefault="005342D7" w:rsidP="005342D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5342D7" w:rsidRPr="00163CB8" w:rsidRDefault="005342D7" w:rsidP="005342D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5342D7" w:rsidRPr="00163CB8" w:rsidRDefault="005342D7" w:rsidP="005342D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5342D7" w:rsidRPr="00163CB8" w:rsidRDefault="005342D7" w:rsidP="005342D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5342D7" w:rsidRPr="00163CB8" w:rsidRDefault="005342D7" w:rsidP="005342D7">
      <w:pPr>
        <w:pStyle w:val="a3"/>
        <w:spacing w:before="0" w:beforeAutospacing="0" w:after="0" w:afterAutospacing="0"/>
        <w:jc w:val="both"/>
        <w:rPr>
          <w:sz w:val="26"/>
          <w:szCs w:val="26"/>
        </w:rPr>
      </w:pPr>
      <w:r w:rsidRPr="00163CB8">
        <w:rPr>
          <w:sz w:val="26"/>
          <w:szCs w:val="26"/>
        </w:rPr>
        <w:t>ошибок.</w:t>
      </w:r>
    </w:p>
    <w:p w:rsidR="005342D7" w:rsidRPr="00163CB8" w:rsidRDefault="005342D7" w:rsidP="005342D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5342D7" w:rsidRPr="00163CB8" w:rsidRDefault="005342D7" w:rsidP="005342D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5342D7" w:rsidRPr="00163CB8" w:rsidRDefault="005342D7" w:rsidP="005342D7">
      <w:pPr>
        <w:pStyle w:val="a3"/>
        <w:spacing w:before="0" w:beforeAutospacing="0" w:after="0" w:afterAutospacing="0"/>
        <w:jc w:val="both"/>
        <w:rPr>
          <w:sz w:val="26"/>
          <w:szCs w:val="26"/>
        </w:rPr>
      </w:pPr>
      <w:r w:rsidRPr="00163CB8">
        <w:rPr>
          <w:sz w:val="26"/>
          <w:szCs w:val="26"/>
        </w:rPr>
        <w:t>• Составьте план реферата.</w:t>
      </w:r>
    </w:p>
    <w:p w:rsidR="005342D7" w:rsidRPr="00163CB8" w:rsidRDefault="005342D7" w:rsidP="005342D7">
      <w:pPr>
        <w:pStyle w:val="a3"/>
        <w:spacing w:before="0" w:beforeAutospacing="0" w:after="0" w:afterAutospacing="0"/>
        <w:jc w:val="both"/>
        <w:rPr>
          <w:sz w:val="26"/>
          <w:szCs w:val="26"/>
        </w:rPr>
      </w:pPr>
      <w:r w:rsidRPr="00163CB8">
        <w:rPr>
          <w:sz w:val="26"/>
          <w:szCs w:val="26"/>
        </w:rPr>
        <w:t>Помните:</w:t>
      </w:r>
    </w:p>
    <w:p w:rsidR="005342D7" w:rsidRPr="00163CB8" w:rsidRDefault="005342D7" w:rsidP="005342D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используйте неясных терминов.</w:t>
      </w:r>
    </w:p>
    <w:p w:rsidR="005342D7" w:rsidRPr="00163CB8" w:rsidRDefault="005342D7" w:rsidP="005342D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делайте сообщение громоздким.</w:t>
      </w:r>
    </w:p>
    <w:p w:rsidR="005342D7" w:rsidRPr="00163CB8" w:rsidRDefault="005342D7" w:rsidP="005342D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5342D7" w:rsidRPr="00163CB8" w:rsidRDefault="005342D7" w:rsidP="005342D7">
      <w:pPr>
        <w:pStyle w:val="a3"/>
        <w:spacing w:before="0" w:beforeAutospacing="0" w:after="0" w:afterAutospacing="0"/>
        <w:jc w:val="both"/>
        <w:rPr>
          <w:sz w:val="26"/>
          <w:szCs w:val="26"/>
        </w:rPr>
      </w:pPr>
      <w:r w:rsidRPr="00163CB8">
        <w:rPr>
          <w:sz w:val="26"/>
          <w:szCs w:val="26"/>
        </w:rPr>
        <w:t>при его подготовке.</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5342D7" w:rsidRPr="00163CB8" w:rsidRDefault="005342D7" w:rsidP="005342D7">
      <w:pPr>
        <w:pStyle w:val="a3"/>
        <w:spacing w:before="0" w:beforeAutospacing="0" w:after="0" w:afterAutospacing="0"/>
        <w:jc w:val="both"/>
        <w:rPr>
          <w:sz w:val="26"/>
          <w:szCs w:val="26"/>
        </w:rPr>
      </w:pPr>
      <w:r w:rsidRPr="00163CB8">
        <w:rPr>
          <w:sz w:val="26"/>
          <w:szCs w:val="26"/>
        </w:rPr>
        <w:t>теме рисунки и схемы.</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5342D7" w:rsidRPr="00163CB8" w:rsidRDefault="005342D7" w:rsidP="005342D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5342D7" w:rsidRPr="00163CB8" w:rsidRDefault="005342D7" w:rsidP="005342D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5342D7" w:rsidRPr="00163CB8" w:rsidRDefault="005342D7" w:rsidP="005342D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5342D7" w:rsidRPr="00163CB8" w:rsidRDefault="005342D7" w:rsidP="005342D7">
      <w:pPr>
        <w:pStyle w:val="a3"/>
        <w:spacing w:before="0" w:beforeAutospacing="0" w:after="0" w:afterAutospacing="0"/>
        <w:jc w:val="both"/>
        <w:rPr>
          <w:sz w:val="26"/>
          <w:szCs w:val="26"/>
        </w:rPr>
      </w:pPr>
      <w:r w:rsidRPr="00163CB8">
        <w:rPr>
          <w:sz w:val="26"/>
          <w:szCs w:val="26"/>
        </w:rPr>
        <w:t>выписанной на доске информацией.</w:t>
      </w:r>
    </w:p>
    <w:p w:rsidR="005342D7" w:rsidRPr="00163CB8" w:rsidRDefault="005342D7" w:rsidP="005342D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5342D7" w:rsidRPr="00163CB8" w:rsidRDefault="005342D7" w:rsidP="005342D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5342D7" w:rsidRPr="00163CB8" w:rsidRDefault="005342D7" w:rsidP="005342D7">
      <w:pPr>
        <w:pStyle w:val="a3"/>
        <w:spacing w:before="0" w:beforeAutospacing="0" w:after="0" w:afterAutospacing="0"/>
        <w:jc w:val="both"/>
        <w:rPr>
          <w:sz w:val="26"/>
          <w:szCs w:val="26"/>
        </w:rPr>
      </w:pPr>
      <w:r w:rsidRPr="00163CB8">
        <w:rPr>
          <w:sz w:val="26"/>
          <w:szCs w:val="26"/>
        </w:rPr>
        <w:t>аудитории.</w:t>
      </w:r>
    </w:p>
    <w:p w:rsidR="005342D7" w:rsidRDefault="005342D7" w:rsidP="005342D7">
      <w:pPr>
        <w:jc w:val="both"/>
        <w:rPr>
          <w:rFonts w:eastAsia="Calibri"/>
          <w:sz w:val="26"/>
          <w:szCs w:val="26"/>
          <w:lang w:eastAsia="en-US"/>
        </w:rPr>
      </w:pPr>
    </w:p>
    <w:p w:rsidR="005342D7" w:rsidRDefault="005342D7" w:rsidP="005342D7">
      <w:pPr>
        <w:ind w:firstLine="36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5342D7" w:rsidRDefault="005342D7" w:rsidP="005342D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5342D7" w:rsidRPr="002732DE" w:rsidRDefault="005342D7" w:rsidP="005342D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42D7" w:rsidRPr="002732DE" w:rsidTr="004B1393">
        <w:tc>
          <w:tcPr>
            <w:tcW w:w="1020"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5342D7" w:rsidRDefault="005342D7" w:rsidP="005342D7">
      <w:pPr>
        <w:pStyle w:val="a3"/>
        <w:spacing w:before="0" w:beforeAutospacing="0" w:after="0" w:afterAutospacing="0"/>
        <w:rPr>
          <w:b/>
          <w:bCs/>
          <w:sz w:val="26"/>
          <w:szCs w:val="26"/>
        </w:rPr>
      </w:pPr>
    </w:p>
    <w:p w:rsidR="005342D7" w:rsidRPr="002732DE" w:rsidRDefault="005342D7" w:rsidP="005342D7">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42D7" w:rsidRPr="002732DE" w:rsidRDefault="005342D7" w:rsidP="005342D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lastRenderedPageBreak/>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w:t>
      </w:r>
      <w:r w:rsidR="002F17D9">
        <w:rPr>
          <w:rFonts w:eastAsia="Calibri"/>
          <w:sz w:val="26"/>
          <w:szCs w:val="26"/>
          <w:lang w:eastAsia="en-US"/>
        </w:rPr>
        <w:t>лные предложения, отделы абзацы</w:t>
      </w:r>
      <w:r w:rsidRPr="002732DE">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w:t>
      </w:r>
      <w:r w:rsidR="002F17D9">
        <w:rPr>
          <w:rFonts w:eastAsia="Calibri"/>
          <w:sz w:val="26"/>
          <w:szCs w:val="26"/>
          <w:lang w:eastAsia="en-US"/>
        </w:rPr>
        <w:t xml:space="preserve">ем обобщенное представление. К </w:t>
      </w:r>
      <w:r w:rsidRPr="002732DE">
        <w:rPr>
          <w:rFonts w:eastAsia="Calibri"/>
          <w:sz w:val="26"/>
          <w:szCs w:val="26"/>
          <w:lang w:eastAsia="en-US"/>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42D7" w:rsidRDefault="005342D7" w:rsidP="005342D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2C069E" w:rsidRDefault="002C069E" w:rsidP="005342D7">
      <w:pPr>
        <w:ind w:firstLine="709"/>
        <w:jc w:val="both"/>
        <w:rPr>
          <w:rFonts w:eastAsia="Calibri"/>
          <w:sz w:val="26"/>
          <w:szCs w:val="26"/>
          <w:lang w:eastAsia="en-US"/>
        </w:rPr>
      </w:pPr>
    </w:p>
    <w:p w:rsidR="002C069E" w:rsidRDefault="002C069E" w:rsidP="005342D7">
      <w:pPr>
        <w:ind w:firstLine="709"/>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5342D7" w:rsidRDefault="005342D7" w:rsidP="005342D7">
      <w:pPr>
        <w:keepNext/>
        <w:keepLines/>
        <w:ind w:firstLine="709"/>
        <w:jc w:val="center"/>
        <w:outlineLvl w:val="2"/>
        <w:rPr>
          <w:b/>
          <w:bCs/>
          <w:sz w:val="26"/>
          <w:szCs w:val="26"/>
          <w:lang w:eastAsia="en-US"/>
        </w:rPr>
      </w:pPr>
      <w:bookmarkStart w:id="5" w:name="_Toc341102555"/>
      <w:bookmarkStart w:id="6" w:name="_Toc341106313"/>
      <w:bookmarkStart w:id="7" w:name="_Toc354667573"/>
      <w:bookmarkEnd w:id="2"/>
      <w:r w:rsidRPr="002732DE">
        <w:rPr>
          <w:b/>
          <w:bCs/>
          <w:sz w:val="26"/>
          <w:szCs w:val="26"/>
          <w:lang w:eastAsia="en-US"/>
        </w:rPr>
        <w:lastRenderedPageBreak/>
        <w:t>Методические рекомендации по подготовке сообщения</w:t>
      </w:r>
      <w:bookmarkEnd w:id="5"/>
      <w:bookmarkEnd w:id="6"/>
      <w:bookmarkEnd w:id="7"/>
    </w:p>
    <w:p w:rsidR="002C069E" w:rsidRPr="002732DE" w:rsidRDefault="002C069E" w:rsidP="005342D7">
      <w:pPr>
        <w:keepNext/>
        <w:keepLines/>
        <w:ind w:firstLine="709"/>
        <w:jc w:val="center"/>
        <w:outlineLvl w:val="2"/>
        <w:rPr>
          <w:b/>
          <w:bCs/>
          <w:sz w:val="26"/>
          <w:szCs w:val="26"/>
          <w:lang w:eastAsia="en-US"/>
        </w:rPr>
      </w:pPr>
    </w:p>
    <w:p w:rsidR="005342D7" w:rsidRPr="002732DE" w:rsidRDefault="005342D7" w:rsidP="005342D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5342D7" w:rsidRPr="002732DE" w:rsidRDefault="005342D7" w:rsidP="005342D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42D7" w:rsidRPr="002732DE" w:rsidRDefault="005342D7" w:rsidP="005342D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42D7" w:rsidRPr="002732DE" w:rsidRDefault="005342D7" w:rsidP="005342D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5342D7" w:rsidRPr="002732DE" w:rsidRDefault="005342D7" w:rsidP="005342D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342D7" w:rsidRPr="002732DE" w:rsidRDefault="005342D7" w:rsidP="005342D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42D7" w:rsidRPr="002732DE" w:rsidRDefault="005342D7" w:rsidP="005342D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42D7" w:rsidRPr="002732DE" w:rsidRDefault="005342D7" w:rsidP="005342D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342D7" w:rsidRPr="002732DE" w:rsidRDefault="005342D7" w:rsidP="005342D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5342D7" w:rsidRPr="002732DE" w:rsidRDefault="005342D7" w:rsidP="005342D7">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342D7" w:rsidRPr="002732DE" w:rsidRDefault="005342D7" w:rsidP="005342D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42D7"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2C069E" w:rsidRDefault="002C069E" w:rsidP="005342D7">
      <w:pPr>
        <w:widowControl w:val="0"/>
        <w:autoSpaceDE w:val="0"/>
        <w:autoSpaceDN w:val="0"/>
        <w:adjustRightInd w:val="0"/>
        <w:ind w:firstLine="709"/>
        <w:jc w:val="both"/>
        <w:rPr>
          <w:sz w:val="26"/>
          <w:szCs w:val="26"/>
          <w:lang w:eastAsia="en-US"/>
        </w:rPr>
      </w:pPr>
    </w:p>
    <w:p w:rsidR="002C069E" w:rsidRDefault="002C069E" w:rsidP="005342D7">
      <w:pPr>
        <w:widowControl w:val="0"/>
        <w:autoSpaceDE w:val="0"/>
        <w:autoSpaceDN w:val="0"/>
        <w:adjustRightInd w:val="0"/>
        <w:ind w:firstLine="709"/>
        <w:jc w:val="both"/>
        <w:rPr>
          <w:sz w:val="26"/>
          <w:szCs w:val="26"/>
          <w:lang w:eastAsia="en-US"/>
        </w:rPr>
      </w:pPr>
    </w:p>
    <w:p w:rsidR="002C069E" w:rsidRDefault="002C069E" w:rsidP="005342D7">
      <w:pPr>
        <w:widowControl w:val="0"/>
        <w:autoSpaceDE w:val="0"/>
        <w:autoSpaceDN w:val="0"/>
        <w:adjustRightInd w:val="0"/>
        <w:ind w:firstLine="709"/>
        <w:jc w:val="both"/>
        <w:rPr>
          <w:sz w:val="26"/>
          <w:szCs w:val="26"/>
          <w:lang w:eastAsia="en-US"/>
        </w:rPr>
      </w:pPr>
    </w:p>
    <w:p w:rsidR="002C069E" w:rsidRPr="002732DE" w:rsidRDefault="002C069E" w:rsidP="005342D7">
      <w:pPr>
        <w:widowControl w:val="0"/>
        <w:autoSpaceDE w:val="0"/>
        <w:autoSpaceDN w:val="0"/>
        <w:adjustRightInd w:val="0"/>
        <w:ind w:firstLine="709"/>
        <w:jc w:val="both"/>
        <w:rPr>
          <w:sz w:val="26"/>
          <w:szCs w:val="26"/>
          <w:lang w:eastAsia="en-US"/>
        </w:rPr>
      </w:pPr>
    </w:p>
    <w:p w:rsidR="005342D7" w:rsidRDefault="005342D7" w:rsidP="005342D7">
      <w:pPr>
        <w:keepNext/>
        <w:keepLines/>
        <w:ind w:firstLine="709"/>
        <w:jc w:val="center"/>
        <w:outlineLvl w:val="2"/>
        <w:rPr>
          <w:b/>
          <w:bCs/>
          <w:sz w:val="26"/>
          <w:szCs w:val="26"/>
          <w:lang w:eastAsia="en-US"/>
        </w:rPr>
      </w:pPr>
      <w:bookmarkStart w:id="8" w:name="_Toc341102556"/>
      <w:bookmarkStart w:id="9" w:name="_Toc341106314"/>
      <w:bookmarkStart w:id="10" w:name="_Toc354667575"/>
      <w:bookmarkEnd w:id="3"/>
      <w:bookmarkEnd w:id="4"/>
      <w:r w:rsidRPr="002732DE">
        <w:rPr>
          <w:b/>
          <w:bCs/>
          <w:sz w:val="26"/>
          <w:szCs w:val="26"/>
          <w:lang w:eastAsia="en-US"/>
        </w:rPr>
        <w:lastRenderedPageBreak/>
        <w:t>Методические рекомендации по подготовке презентации</w:t>
      </w:r>
      <w:bookmarkEnd w:id="8"/>
      <w:bookmarkEnd w:id="9"/>
      <w:bookmarkEnd w:id="10"/>
    </w:p>
    <w:p w:rsidR="002C069E" w:rsidRPr="002732DE" w:rsidRDefault="002C069E" w:rsidP="005342D7">
      <w:pPr>
        <w:keepNext/>
        <w:keepLines/>
        <w:ind w:firstLine="709"/>
        <w:jc w:val="center"/>
        <w:outlineLvl w:val="2"/>
        <w:rPr>
          <w:b/>
          <w:bCs/>
          <w:sz w:val="26"/>
          <w:szCs w:val="26"/>
          <w:lang w:eastAsia="en-US"/>
        </w:rPr>
      </w:pP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42D7" w:rsidRPr="002732DE" w:rsidRDefault="005342D7" w:rsidP="005342D7">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5342D7" w:rsidRPr="002732DE" w:rsidRDefault="005342D7" w:rsidP="005342D7">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42D7" w:rsidRPr="002732DE" w:rsidRDefault="005342D7" w:rsidP="005342D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5342D7" w:rsidRPr="002732DE" w:rsidRDefault="005342D7" w:rsidP="005342D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lastRenderedPageBreak/>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5342D7" w:rsidRPr="002732DE" w:rsidRDefault="005342D7" w:rsidP="005342D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42D7" w:rsidRPr="002732DE" w:rsidRDefault="005342D7" w:rsidP="005342D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lastRenderedPageBreak/>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5342D7" w:rsidRPr="002732DE" w:rsidRDefault="005342D7" w:rsidP="005342D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42D7" w:rsidRPr="002732DE" w:rsidRDefault="005342D7" w:rsidP="005342D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42D7" w:rsidRPr="002732DE" w:rsidRDefault="005342D7" w:rsidP="005342D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42D7" w:rsidRPr="002732DE" w:rsidRDefault="005342D7" w:rsidP="005342D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5342D7" w:rsidRPr="002732DE" w:rsidRDefault="005342D7" w:rsidP="005342D7">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5342D7" w:rsidRDefault="005342D7" w:rsidP="005342D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5342D7" w:rsidRPr="000517BA" w:rsidRDefault="005342D7" w:rsidP="005342D7">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5342D7" w:rsidRPr="000517BA" w:rsidRDefault="005342D7" w:rsidP="005342D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342D7" w:rsidRPr="000517BA" w:rsidTr="004B1393">
        <w:trPr>
          <w:trHeight w:val="720"/>
        </w:trPr>
        <w:tc>
          <w:tcPr>
            <w:tcW w:w="1911"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jc w:val="center"/>
              <w:rPr>
                <w:rFonts w:eastAsia="Calibri"/>
                <w:b/>
                <w:bCs/>
                <w:sz w:val="26"/>
                <w:szCs w:val="26"/>
                <w:lang w:eastAsia="en-US"/>
              </w:rPr>
            </w:pPr>
          </w:p>
        </w:tc>
        <w:tc>
          <w:tcPr>
            <w:tcW w:w="2792"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600"/>
        </w:trPr>
        <w:tc>
          <w:tcPr>
            <w:tcW w:w="1911" w:type="dxa"/>
            <w:vMerge/>
          </w:tcPr>
          <w:p w:rsidR="005342D7" w:rsidRPr="000517BA" w:rsidRDefault="005342D7" w:rsidP="004B1393">
            <w:pPr>
              <w:jc w:val="center"/>
              <w:rPr>
                <w:rFonts w:eastAsia="Calibri"/>
                <w:b/>
                <w:bCs/>
                <w:sz w:val="26"/>
                <w:szCs w:val="26"/>
                <w:lang w:eastAsia="en-US"/>
              </w:rPr>
            </w:pPr>
          </w:p>
        </w:tc>
        <w:tc>
          <w:tcPr>
            <w:tcW w:w="278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5342D7" w:rsidRPr="000517BA" w:rsidRDefault="005342D7"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5342D7" w:rsidRPr="000517BA" w:rsidRDefault="005342D7" w:rsidP="004B1393">
            <w:pPr>
              <w:ind w:left="720" w:hanging="357"/>
              <w:contextualSpacing/>
              <w:jc w:val="both"/>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5342D7" w:rsidRPr="000517BA" w:rsidTr="004B1393">
        <w:trPr>
          <w:trHeight w:val="1441"/>
        </w:trPr>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5342D7" w:rsidRPr="000517BA" w:rsidRDefault="005342D7" w:rsidP="004B1393">
            <w:pPr>
              <w:rPr>
                <w:rFonts w:eastAsia="Calibri"/>
                <w:color w:val="000000"/>
                <w:sz w:val="26"/>
                <w:szCs w:val="26"/>
                <w:lang w:eastAsia="en-US"/>
              </w:rPr>
            </w:pPr>
          </w:p>
        </w:tc>
        <w:tc>
          <w:tcPr>
            <w:tcW w:w="2792" w:type="dxa"/>
          </w:tcPr>
          <w:p w:rsidR="005342D7" w:rsidRPr="000517BA" w:rsidRDefault="005342D7"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5342D7" w:rsidRPr="000517BA" w:rsidRDefault="005342D7"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42D7" w:rsidRPr="000517BA" w:rsidRDefault="005342D7" w:rsidP="004B1393">
            <w:pPr>
              <w:rPr>
                <w:rFonts w:eastAsia="Calibri"/>
                <w:color w:val="FF0000"/>
                <w:sz w:val="26"/>
                <w:szCs w:val="26"/>
                <w:lang w:eastAsia="en-US"/>
              </w:rPr>
            </w:pPr>
          </w:p>
        </w:tc>
      </w:tr>
    </w:tbl>
    <w:p w:rsidR="005342D7" w:rsidRPr="000517BA" w:rsidRDefault="005342D7" w:rsidP="005342D7">
      <w:pPr>
        <w:rPr>
          <w:rFonts w:eastAsia="Calibri"/>
          <w:bCs/>
          <w:sz w:val="26"/>
          <w:szCs w:val="26"/>
          <w:lang w:eastAsia="en-US"/>
        </w:rPr>
      </w:pPr>
    </w:p>
    <w:p w:rsidR="005342D7" w:rsidRDefault="005342D7"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Pr="000517BA" w:rsidRDefault="002C069E" w:rsidP="005342D7">
      <w:pPr>
        <w:ind w:left="1276"/>
        <w:rPr>
          <w:rFonts w:eastAsia="Calibri"/>
          <w:bCs/>
          <w:sz w:val="26"/>
          <w:szCs w:val="26"/>
          <w:lang w:eastAsia="en-US"/>
        </w:rPr>
      </w:pPr>
    </w:p>
    <w:p w:rsidR="005342D7" w:rsidRPr="000517BA" w:rsidRDefault="005342D7" w:rsidP="005342D7">
      <w:pPr>
        <w:rPr>
          <w:rFonts w:eastAsia="Calibri"/>
          <w:b/>
          <w:sz w:val="26"/>
          <w:szCs w:val="26"/>
          <w:lang w:eastAsia="en-US"/>
        </w:rPr>
      </w:pPr>
      <w:r w:rsidRPr="000517BA">
        <w:rPr>
          <w:rFonts w:eastAsia="Calibri"/>
          <w:b/>
          <w:sz w:val="26"/>
          <w:szCs w:val="26"/>
          <w:lang w:eastAsia="en-US"/>
        </w:rPr>
        <w:lastRenderedPageBreak/>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342D7" w:rsidRPr="000517BA" w:rsidTr="004B1393">
        <w:trPr>
          <w:trHeight w:val="765"/>
        </w:trPr>
        <w:tc>
          <w:tcPr>
            <w:tcW w:w="2032"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rPr>
                <w:rFonts w:eastAsia="Calibri"/>
                <w:b/>
                <w:bCs/>
                <w:sz w:val="26"/>
                <w:szCs w:val="26"/>
                <w:lang w:eastAsia="en-US"/>
              </w:rPr>
            </w:pPr>
          </w:p>
        </w:tc>
        <w:tc>
          <w:tcPr>
            <w:tcW w:w="293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555"/>
        </w:trPr>
        <w:tc>
          <w:tcPr>
            <w:tcW w:w="2032" w:type="dxa"/>
            <w:vMerge/>
          </w:tcPr>
          <w:p w:rsidR="005342D7" w:rsidRPr="000517BA" w:rsidRDefault="005342D7" w:rsidP="004B1393">
            <w:pPr>
              <w:jc w:val="center"/>
              <w:rPr>
                <w:rFonts w:eastAsia="Calibri"/>
                <w:b/>
                <w:bCs/>
                <w:sz w:val="26"/>
                <w:szCs w:val="26"/>
                <w:lang w:eastAsia="en-US"/>
              </w:rPr>
            </w:pPr>
          </w:p>
        </w:tc>
        <w:tc>
          <w:tcPr>
            <w:tcW w:w="2745" w:type="dxa"/>
            <w:tcBorders>
              <w:top w:val="single" w:sz="4" w:space="0" w:color="auto"/>
            </w:tcBorders>
          </w:tcPr>
          <w:p w:rsidR="005342D7" w:rsidRPr="000517BA" w:rsidRDefault="005342D7"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5342D7" w:rsidRPr="000517BA" w:rsidRDefault="005342D7" w:rsidP="004B1393">
            <w:pPr>
              <w:rPr>
                <w:rFonts w:eastAsia="Calibri"/>
                <w:sz w:val="26"/>
                <w:szCs w:val="26"/>
                <w:lang w:eastAsia="en-US"/>
              </w:rPr>
            </w:pPr>
          </w:p>
        </w:tc>
      </w:tr>
      <w:tr w:rsidR="005342D7" w:rsidRPr="000517BA" w:rsidTr="004B1393">
        <w:tc>
          <w:tcPr>
            <w:tcW w:w="2032" w:type="dxa"/>
          </w:tcPr>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bl>
    <w:p w:rsidR="005342D7" w:rsidRDefault="005342D7" w:rsidP="005342D7">
      <w:pPr>
        <w:jc w:val="both"/>
        <w:rPr>
          <w:sz w:val="26"/>
          <w:szCs w:val="26"/>
        </w:rPr>
      </w:pPr>
    </w:p>
    <w:p w:rsidR="002C069E" w:rsidRDefault="002C069E" w:rsidP="005342D7">
      <w:pPr>
        <w:jc w:val="both"/>
        <w:rPr>
          <w:b/>
          <w:bCs/>
          <w:sz w:val="26"/>
          <w:szCs w:val="26"/>
        </w:rPr>
      </w:pPr>
    </w:p>
    <w:p w:rsidR="002C069E" w:rsidRDefault="002C069E" w:rsidP="005342D7">
      <w:pPr>
        <w:jc w:val="both"/>
        <w:rPr>
          <w:b/>
          <w:bCs/>
          <w:sz w:val="26"/>
          <w:szCs w:val="26"/>
        </w:rPr>
      </w:pPr>
    </w:p>
    <w:p w:rsidR="005342D7" w:rsidRPr="000517BA" w:rsidRDefault="005342D7" w:rsidP="005342D7">
      <w:pPr>
        <w:jc w:val="both"/>
        <w:rPr>
          <w:sz w:val="26"/>
          <w:szCs w:val="26"/>
        </w:rPr>
      </w:pPr>
      <w:r w:rsidRPr="000517BA">
        <w:rPr>
          <w:b/>
          <w:bCs/>
          <w:sz w:val="26"/>
          <w:szCs w:val="26"/>
        </w:rPr>
        <w:lastRenderedPageBreak/>
        <w:t>Критерии оценки презентации</w:t>
      </w:r>
      <w:r w:rsidRPr="000517BA">
        <w:rPr>
          <w:sz w:val="26"/>
          <w:szCs w:val="26"/>
        </w:rPr>
        <w:t xml:space="preserve"> </w:t>
      </w:r>
    </w:p>
    <w:p w:rsidR="005342D7" w:rsidRPr="000517BA" w:rsidRDefault="005342D7" w:rsidP="005342D7">
      <w:pPr>
        <w:ind w:firstLine="720"/>
        <w:jc w:val="both"/>
        <w:rPr>
          <w:sz w:val="26"/>
          <w:szCs w:val="26"/>
        </w:rPr>
      </w:pPr>
    </w:p>
    <w:tbl>
      <w:tblPr>
        <w:tblStyle w:val="13"/>
        <w:tblW w:w="0" w:type="auto"/>
        <w:tblLook w:val="01E0" w:firstRow="1" w:lastRow="1" w:firstColumn="1" w:lastColumn="1" w:noHBand="0" w:noVBand="0"/>
      </w:tblPr>
      <w:tblGrid>
        <w:gridCol w:w="2808"/>
        <w:gridCol w:w="6660"/>
      </w:tblGrid>
      <w:tr w:rsidR="005342D7" w:rsidRPr="000517BA" w:rsidTr="004B1393">
        <w:tc>
          <w:tcPr>
            <w:tcW w:w="2808" w:type="dxa"/>
          </w:tcPr>
          <w:p w:rsidR="005342D7" w:rsidRPr="000517BA" w:rsidRDefault="005342D7" w:rsidP="004B1393">
            <w:pPr>
              <w:jc w:val="both"/>
              <w:rPr>
                <w:sz w:val="26"/>
                <w:szCs w:val="26"/>
              </w:rPr>
            </w:pPr>
            <w:r w:rsidRPr="000517BA">
              <w:rPr>
                <w:sz w:val="26"/>
                <w:szCs w:val="26"/>
              </w:rPr>
              <w:t>Критерии оценки</w:t>
            </w:r>
          </w:p>
        </w:tc>
        <w:tc>
          <w:tcPr>
            <w:tcW w:w="6660" w:type="dxa"/>
          </w:tcPr>
          <w:p w:rsidR="005342D7" w:rsidRPr="000517BA" w:rsidRDefault="005342D7" w:rsidP="004B1393">
            <w:pPr>
              <w:jc w:val="both"/>
              <w:rPr>
                <w:sz w:val="26"/>
                <w:szCs w:val="26"/>
              </w:rPr>
            </w:pPr>
            <w:r w:rsidRPr="000517BA">
              <w:rPr>
                <w:sz w:val="26"/>
                <w:szCs w:val="26"/>
              </w:rPr>
              <w:t>Содержание оценки</w:t>
            </w:r>
          </w:p>
        </w:tc>
      </w:tr>
      <w:tr w:rsidR="005342D7" w:rsidRPr="000517BA" w:rsidTr="004B1393">
        <w:tc>
          <w:tcPr>
            <w:tcW w:w="2808" w:type="dxa"/>
          </w:tcPr>
          <w:p w:rsidR="005342D7" w:rsidRPr="000517BA" w:rsidRDefault="005342D7" w:rsidP="004B1393">
            <w:pPr>
              <w:rPr>
                <w:sz w:val="26"/>
                <w:szCs w:val="26"/>
              </w:rPr>
            </w:pPr>
            <w:r w:rsidRPr="000517BA">
              <w:rPr>
                <w:sz w:val="26"/>
                <w:szCs w:val="26"/>
              </w:rPr>
              <w:t>1. Содержательный критерий</w:t>
            </w:r>
          </w:p>
        </w:tc>
        <w:tc>
          <w:tcPr>
            <w:tcW w:w="6660" w:type="dxa"/>
          </w:tcPr>
          <w:p w:rsidR="005342D7" w:rsidRPr="000517BA" w:rsidRDefault="005342D7"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2. Логический критерий</w:t>
            </w:r>
          </w:p>
        </w:tc>
        <w:tc>
          <w:tcPr>
            <w:tcW w:w="6660" w:type="dxa"/>
          </w:tcPr>
          <w:p w:rsidR="005342D7" w:rsidRPr="000517BA" w:rsidRDefault="005342D7"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 xml:space="preserve">3. Речевой критерий </w:t>
            </w:r>
          </w:p>
        </w:tc>
        <w:tc>
          <w:tcPr>
            <w:tcW w:w="6660" w:type="dxa"/>
          </w:tcPr>
          <w:p w:rsidR="005342D7" w:rsidRPr="000517BA" w:rsidRDefault="005342D7"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42D7" w:rsidRPr="000517BA" w:rsidTr="004B1393">
        <w:tc>
          <w:tcPr>
            <w:tcW w:w="2808" w:type="dxa"/>
          </w:tcPr>
          <w:p w:rsidR="005342D7" w:rsidRPr="000517BA" w:rsidRDefault="005342D7" w:rsidP="004B1393">
            <w:pPr>
              <w:rPr>
                <w:sz w:val="26"/>
                <w:szCs w:val="26"/>
              </w:rPr>
            </w:pPr>
            <w:r w:rsidRPr="000517BA">
              <w:rPr>
                <w:sz w:val="26"/>
                <w:szCs w:val="26"/>
              </w:rPr>
              <w:t>4. Психологический критерий</w:t>
            </w:r>
          </w:p>
        </w:tc>
        <w:tc>
          <w:tcPr>
            <w:tcW w:w="6660" w:type="dxa"/>
          </w:tcPr>
          <w:p w:rsidR="005342D7" w:rsidRPr="000517BA" w:rsidRDefault="005342D7"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42D7" w:rsidRPr="000517BA" w:rsidTr="004B1393">
        <w:tc>
          <w:tcPr>
            <w:tcW w:w="2808" w:type="dxa"/>
          </w:tcPr>
          <w:p w:rsidR="005342D7" w:rsidRPr="000517BA" w:rsidRDefault="005342D7"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5342D7" w:rsidRPr="000517BA" w:rsidRDefault="005342D7"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8A7366" w:rsidRDefault="008A7366" w:rsidP="005342D7">
      <w:pPr>
        <w:snapToGrid w:val="0"/>
        <w:jc w:val="center"/>
        <w:rPr>
          <w:rFonts w:eastAsia="Calibri"/>
          <w:b/>
          <w:sz w:val="26"/>
          <w:szCs w:val="26"/>
          <w:lang w:eastAsia="en-US"/>
        </w:rPr>
      </w:pPr>
    </w:p>
    <w:p w:rsidR="008A7366" w:rsidRPr="00A15A2B" w:rsidRDefault="008A7366" w:rsidP="008A7366">
      <w:pPr>
        <w:rPr>
          <w:rFonts w:eastAsia="Calibri"/>
          <w:color w:val="0563C1"/>
          <w:sz w:val="26"/>
          <w:szCs w:val="26"/>
          <w:u w:val="single"/>
        </w:rPr>
      </w:pPr>
      <w:r w:rsidRPr="00A15A2B">
        <w:rPr>
          <w:b/>
          <w:sz w:val="26"/>
          <w:szCs w:val="26"/>
        </w:rPr>
        <w:t>Основные источники:</w:t>
      </w:r>
      <w:r w:rsidRPr="00A15A2B">
        <w:rPr>
          <w:bCs/>
          <w:color w:val="000000" w:themeColor="text1"/>
          <w:sz w:val="26"/>
          <w:szCs w:val="26"/>
        </w:rPr>
        <w:t xml:space="preserve"> </w:t>
      </w:r>
      <w:r w:rsidRPr="00A15A2B">
        <w:rPr>
          <w:b/>
          <w:bCs/>
          <w:color w:val="000000" w:themeColor="text1"/>
          <w:sz w:val="26"/>
          <w:szCs w:val="26"/>
        </w:rPr>
        <w:t xml:space="preserve">Электронная библиотечная система </w:t>
      </w:r>
      <w:r w:rsidRPr="00A15A2B">
        <w:rPr>
          <w:rFonts w:eastAsia="Calibri"/>
          <w:sz w:val="26"/>
          <w:szCs w:val="26"/>
        </w:rPr>
        <w:t xml:space="preserve"> </w:t>
      </w:r>
      <w:hyperlink r:id="rId8" w:history="1">
        <w:r w:rsidRPr="00A15A2B">
          <w:rPr>
            <w:rFonts w:eastAsia="Calibri"/>
            <w:color w:val="0563C1"/>
            <w:sz w:val="26"/>
            <w:szCs w:val="26"/>
            <w:u w:val="single"/>
          </w:rPr>
          <w:t>http://znanium.com/</w:t>
        </w:r>
      </w:hyperlink>
    </w:p>
    <w:p w:rsidR="008A7366" w:rsidRPr="00A15A2B" w:rsidRDefault="008A7366" w:rsidP="008A7366">
      <w:pPr>
        <w:ind w:firstLine="708"/>
        <w:rPr>
          <w:sz w:val="26"/>
          <w:szCs w:val="26"/>
        </w:rPr>
      </w:pPr>
      <w:r w:rsidRPr="00A15A2B">
        <w:rPr>
          <w:sz w:val="26"/>
          <w:szCs w:val="26"/>
        </w:rPr>
        <w:t xml:space="preserve">1. Халилова, Л. А. English for students of economics = Английский язык для студентов-экономистов : учебник / Л. А. Халилова. — 4-е изд., перераб. и доп. — Москва : ФОРУМ : ИНФРА-М, 2020. — 383 с. — (Среднее профессиональное образование). - ISBN 978-5-00091-162-4. - Текст : электронный. - URL: </w:t>
      </w:r>
      <w:hyperlink r:id="rId9" w:history="1">
        <w:r w:rsidRPr="00A15A2B">
          <w:rPr>
            <w:rStyle w:val="af3"/>
            <w:sz w:val="26"/>
            <w:szCs w:val="26"/>
          </w:rPr>
          <w:t>https://znanium.com/catalog/product/1068407</w:t>
        </w:r>
      </w:hyperlink>
      <w:r w:rsidRPr="00A15A2B">
        <w:rPr>
          <w:sz w:val="26"/>
          <w:szCs w:val="26"/>
        </w:rPr>
        <w:t xml:space="preserve">  (дата обращения: 18.01.2022). – Режим доступа: по подписке.</w:t>
      </w:r>
    </w:p>
    <w:p w:rsidR="008A7366" w:rsidRPr="00A15A2B" w:rsidRDefault="008A7366" w:rsidP="008A7366">
      <w:pPr>
        <w:rPr>
          <w:b/>
          <w:sz w:val="26"/>
          <w:szCs w:val="26"/>
        </w:rPr>
      </w:pPr>
      <w:r w:rsidRPr="00A15A2B">
        <w:rPr>
          <w:b/>
          <w:sz w:val="26"/>
          <w:szCs w:val="26"/>
        </w:rPr>
        <w:t xml:space="preserve">     Дополнительные источники: </w:t>
      </w:r>
    </w:p>
    <w:p w:rsidR="008A7366" w:rsidRPr="00C714D6" w:rsidRDefault="008A7366" w:rsidP="008A7366">
      <w:pPr>
        <w:ind w:firstLine="567"/>
        <w:rPr>
          <w:sz w:val="26"/>
          <w:szCs w:val="26"/>
        </w:rPr>
      </w:pPr>
      <w:r w:rsidRPr="00C714D6">
        <w:rPr>
          <w:sz w:val="26"/>
          <w:szCs w:val="26"/>
        </w:rPr>
        <w:t xml:space="preserve">1. Маньковская, З. В. Английский язык : учеб. пособие / З.В. Маньковская. — Москва : ИНФРА-М, 2017. — 200 с. — (Среднее профессиональное образование). — www.dx.doi.org/10.12737/22856. - ISBN 978-5-16-012363-9. - Текст : электронный. - URL: </w:t>
      </w:r>
      <w:hyperlink r:id="rId10" w:history="1">
        <w:r w:rsidRPr="00C714D6">
          <w:rPr>
            <w:rStyle w:val="af3"/>
            <w:sz w:val="26"/>
            <w:szCs w:val="26"/>
          </w:rPr>
          <w:t>https://znanium.com/catalog/product/672960</w:t>
        </w:r>
      </w:hyperlink>
      <w:r w:rsidRPr="00C714D6">
        <w:rPr>
          <w:sz w:val="26"/>
          <w:szCs w:val="26"/>
        </w:rPr>
        <w:t xml:space="preserve">   (дата обращения: 21.02.2022). – Режим доступа: по подписке.</w:t>
      </w:r>
    </w:p>
    <w:p w:rsidR="008A7366" w:rsidRPr="00C714D6" w:rsidRDefault="008A7366" w:rsidP="008A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C714D6">
        <w:rPr>
          <w:bCs/>
          <w:sz w:val="26"/>
          <w:szCs w:val="26"/>
        </w:rPr>
        <w:t xml:space="preserve">2. Фишман, Л. М. Professional English : учеб. пособие / Л.М. Фишман. — Москва : ИНФРА-М, 2017. — 120 с. — (Среднее профессиональное образование). - ISBN 978-5-16-009536-3. - Текст : электронный. - URL: </w:t>
      </w:r>
      <w:hyperlink r:id="rId11" w:history="1">
        <w:r w:rsidRPr="00C714D6">
          <w:rPr>
            <w:rStyle w:val="af3"/>
            <w:bCs/>
            <w:sz w:val="26"/>
            <w:szCs w:val="26"/>
          </w:rPr>
          <w:t>https://znanium.com/catalog/product/892633</w:t>
        </w:r>
      </w:hyperlink>
      <w:r w:rsidRPr="00C714D6">
        <w:rPr>
          <w:bCs/>
          <w:sz w:val="26"/>
          <w:szCs w:val="26"/>
        </w:rPr>
        <w:t xml:space="preserve">   (дата обращения: 21.02.2022). – Режим доступа: по подписке.</w:t>
      </w:r>
    </w:p>
    <w:p w:rsidR="008A7366" w:rsidRPr="00C714D6" w:rsidRDefault="008A7366" w:rsidP="008A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C714D6">
        <w:rPr>
          <w:bCs/>
          <w:sz w:val="26"/>
          <w:szCs w:val="26"/>
        </w:rPr>
        <w:t>3.</w:t>
      </w:r>
      <w:r w:rsidRPr="00C714D6">
        <w:rPr>
          <w:sz w:val="26"/>
          <w:szCs w:val="26"/>
        </w:rPr>
        <w:t xml:space="preserve"> </w:t>
      </w:r>
      <w:r w:rsidRPr="00C714D6">
        <w:rPr>
          <w:bCs/>
          <w:sz w:val="26"/>
          <w:szCs w:val="26"/>
        </w:rPr>
        <w:t xml:space="preserve">Кабанова, К. В. Английский язык для индустрии гостеприимства : учеб. пособие / К.В. Ишимцева, Е.Н. Мотинова, В.В. Темякова. — Москва : Альфа-М : ИНФРА-М, 2017. — 192 с. — (ПРОФИль). - ISBN 978-5-98281-409-8. - Текст : электронный. - URL: </w:t>
      </w:r>
      <w:hyperlink r:id="rId12" w:history="1">
        <w:r w:rsidRPr="00C714D6">
          <w:rPr>
            <w:rStyle w:val="af3"/>
            <w:bCs/>
            <w:sz w:val="26"/>
            <w:szCs w:val="26"/>
          </w:rPr>
          <w:t>https://znanium.com/catalog/product/967112</w:t>
        </w:r>
      </w:hyperlink>
      <w:r w:rsidRPr="00C714D6">
        <w:rPr>
          <w:bCs/>
          <w:sz w:val="26"/>
          <w:szCs w:val="26"/>
        </w:rPr>
        <w:t xml:space="preserve">  (дата обращения: 21.02.2022). – Режим доступа: по подписке.</w:t>
      </w:r>
    </w:p>
    <w:p w:rsidR="008A7366" w:rsidRPr="00A15A2B" w:rsidRDefault="008A7366" w:rsidP="008A7366">
      <w:pPr>
        <w:rPr>
          <w:b/>
          <w:sz w:val="26"/>
          <w:szCs w:val="26"/>
        </w:rPr>
      </w:pPr>
      <w:r w:rsidRPr="00A15A2B">
        <w:rPr>
          <w:b/>
          <w:sz w:val="26"/>
          <w:szCs w:val="26"/>
        </w:rPr>
        <w:t xml:space="preserve">Интернет-ресурсы: </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lingvo-online. ru </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lang w:val="en-US"/>
        </w:rPr>
        <w:t>English.language.ru</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britannica. com </w:t>
      </w:r>
    </w:p>
    <w:p w:rsidR="008A7366" w:rsidRPr="00A15A2B" w:rsidRDefault="008A7366" w:rsidP="008A7366">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 xml:space="preserve">www. ldoceonline. com </w:t>
      </w:r>
    </w:p>
    <w:p w:rsidR="008A7366" w:rsidRPr="00A15A2B" w:rsidRDefault="008A7366" w:rsidP="008A7366">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http://znanium.com/</w:t>
      </w:r>
    </w:p>
    <w:p w:rsidR="008A7366" w:rsidRPr="00A15A2B" w:rsidRDefault="008A7366" w:rsidP="008A7366">
      <w:pPr>
        <w:rPr>
          <w:b/>
          <w:sz w:val="26"/>
          <w:szCs w:val="26"/>
          <w:lang w:val="en-US"/>
        </w:rPr>
      </w:pPr>
      <w:r w:rsidRPr="00A15A2B">
        <w:rPr>
          <w:b/>
          <w:sz w:val="26"/>
          <w:szCs w:val="26"/>
          <w:lang w:val="en-US"/>
        </w:rPr>
        <w:t xml:space="preserve">Сервисы и инструменты: </w:t>
      </w:r>
    </w:p>
    <w:p w:rsidR="008A7366" w:rsidRPr="00A15A2B" w:rsidRDefault="008A7366" w:rsidP="008A7366">
      <w:pPr>
        <w:rPr>
          <w:sz w:val="26"/>
          <w:szCs w:val="26"/>
        </w:rPr>
      </w:pPr>
      <w:r w:rsidRPr="00A15A2B">
        <w:rPr>
          <w:sz w:val="26"/>
          <w:szCs w:val="26"/>
        </w:rPr>
        <w:t xml:space="preserve">1. </w:t>
      </w:r>
      <w:r w:rsidRPr="00A15A2B">
        <w:rPr>
          <w:sz w:val="26"/>
          <w:szCs w:val="26"/>
          <w:lang w:val="en-US"/>
        </w:rPr>
        <w:t>Skype</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www</w:t>
      </w:r>
      <w:r w:rsidRPr="00A15A2B">
        <w:rPr>
          <w:sz w:val="26"/>
          <w:szCs w:val="26"/>
        </w:rPr>
        <w:t>.</w:t>
      </w:r>
      <w:r w:rsidRPr="00A15A2B">
        <w:rPr>
          <w:sz w:val="26"/>
          <w:szCs w:val="26"/>
          <w:lang w:val="en-US"/>
        </w:rPr>
        <w:t>skype</w:t>
      </w:r>
      <w:r w:rsidRPr="00A15A2B">
        <w:rPr>
          <w:sz w:val="26"/>
          <w:szCs w:val="26"/>
        </w:rPr>
        <w:t>.</w:t>
      </w:r>
      <w:r w:rsidRPr="00A15A2B">
        <w:rPr>
          <w:sz w:val="26"/>
          <w:szCs w:val="26"/>
          <w:lang w:val="en-US"/>
        </w:rPr>
        <w:t>com</w:t>
      </w:r>
      <w:r w:rsidRPr="00A15A2B">
        <w:rPr>
          <w:sz w:val="26"/>
          <w:szCs w:val="26"/>
        </w:rPr>
        <w:t xml:space="preserve">/) </w:t>
      </w:r>
    </w:p>
    <w:p w:rsidR="008A7366" w:rsidRPr="00A15A2B" w:rsidRDefault="008A7366" w:rsidP="008A7366">
      <w:pPr>
        <w:rPr>
          <w:sz w:val="26"/>
          <w:szCs w:val="26"/>
        </w:rPr>
      </w:pPr>
      <w:r w:rsidRPr="00A15A2B">
        <w:rPr>
          <w:sz w:val="26"/>
          <w:szCs w:val="26"/>
        </w:rPr>
        <w:t xml:space="preserve">2. </w:t>
      </w:r>
      <w:r w:rsidRPr="00A15A2B">
        <w:rPr>
          <w:sz w:val="26"/>
          <w:szCs w:val="26"/>
          <w:lang w:val="en-US"/>
        </w:rPr>
        <w:t>Zoom</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zoom</w:t>
      </w:r>
      <w:r w:rsidRPr="00A15A2B">
        <w:rPr>
          <w:sz w:val="26"/>
          <w:szCs w:val="26"/>
        </w:rPr>
        <w:t>.</w:t>
      </w:r>
      <w:r w:rsidRPr="00A15A2B">
        <w:rPr>
          <w:sz w:val="26"/>
          <w:szCs w:val="26"/>
          <w:lang w:val="en-US"/>
        </w:rPr>
        <w:t>us</w:t>
      </w:r>
      <w:r w:rsidRPr="00A15A2B">
        <w:rPr>
          <w:sz w:val="26"/>
          <w:szCs w:val="26"/>
        </w:rPr>
        <w:t>/)</w:t>
      </w:r>
    </w:p>
    <w:p w:rsidR="008A7366" w:rsidRDefault="008A7366" w:rsidP="008A7366">
      <w:pPr>
        <w:rPr>
          <w:sz w:val="26"/>
          <w:szCs w:val="26"/>
        </w:rPr>
      </w:pPr>
      <w:r w:rsidRPr="00A15A2B">
        <w:rPr>
          <w:sz w:val="26"/>
          <w:szCs w:val="26"/>
        </w:rPr>
        <w:t xml:space="preserve">3. </w:t>
      </w:r>
      <w:hyperlink r:id="rId13" w:history="1">
        <w:r w:rsidRPr="008151AE">
          <w:rPr>
            <w:rStyle w:val="af3"/>
            <w:sz w:val="26"/>
            <w:szCs w:val="26"/>
            <w:lang w:val="en-US"/>
          </w:rPr>
          <w:t>https</w:t>
        </w:r>
        <w:r w:rsidRPr="008151AE">
          <w:rPr>
            <w:rStyle w:val="af3"/>
            <w:sz w:val="26"/>
            <w:szCs w:val="26"/>
          </w:rPr>
          <w:t>://</w:t>
        </w:r>
        <w:r w:rsidRPr="008151AE">
          <w:rPr>
            <w:rStyle w:val="af3"/>
            <w:sz w:val="26"/>
            <w:szCs w:val="26"/>
            <w:lang w:val="en-US"/>
          </w:rPr>
          <w:t>disk</w:t>
        </w:r>
        <w:r w:rsidRPr="008151AE">
          <w:rPr>
            <w:rStyle w:val="af3"/>
            <w:sz w:val="26"/>
            <w:szCs w:val="26"/>
          </w:rPr>
          <w:t>.</w:t>
        </w:r>
        <w:r w:rsidRPr="008151AE">
          <w:rPr>
            <w:rStyle w:val="af3"/>
            <w:sz w:val="26"/>
            <w:szCs w:val="26"/>
            <w:lang w:val="en-US"/>
          </w:rPr>
          <w:t>yandex</w:t>
        </w:r>
        <w:r w:rsidRPr="008151AE">
          <w:rPr>
            <w:rStyle w:val="af3"/>
            <w:sz w:val="26"/>
            <w:szCs w:val="26"/>
          </w:rPr>
          <w:t>.</w:t>
        </w:r>
        <w:r w:rsidRPr="008151AE">
          <w:rPr>
            <w:rStyle w:val="af3"/>
            <w:sz w:val="26"/>
            <w:szCs w:val="26"/>
            <w:lang w:val="en-US"/>
          </w:rPr>
          <w:t>ru</w:t>
        </w:r>
        <w:r w:rsidRPr="008151AE">
          <w:rPr>
            <w:rStyle w:val="af3"/>
            <w:sz w:val="26"/>
            <w:szCs w:val="26"/>
          </w:rPr>
          <w:t>/</w:t>
        </w:r>
      </w:hyperlink>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tabs>
          <w:tab w:val="left" w:pos="3405"/>
        </w:tabs>
        <w:jc w:val="right"/>
        <w:rPr>
          <w:rFonts w:eastAsia="Calibri"/>
          <w:sz w:val="26"/>
          <w:szCs w:val="26"/>
          <w:lang w:eastAsia="en-US"/>
        </w:rPr>
      </w:pPr>
    </w:p>
    <w:p w:rsidR="005342D7" w:rsidRPr="00575DCF" w:rsidRDefault="005342D7" w:rsidP="005342D7">
      <w:pPr>
        <w:snapToGrid w:val="0"/>
        <w:jc w:val="both"/>
        <w:rPr>
          <w:rFonts w:eastAsia="Calibri"/>
          <w:sz w:val="26"/>
          <w:szCs w:val="26"/>
          <w:lang w:eastAsia="en-US"/>
        </w:rPr>
      </w:pPr>
    </w:p>
    <w:p w:rsidR="005342D7" w:rsidRPr="00575DCF" w:rsidRDefault="005342D7" w:rsidP="005342D7">
      <w:pPr>
        <w:pStyle w:val="a3"/>
        <w:spacing w:before="0" w:beforeAutospacing="0" w:after="0" w:afterAutospacing="0"/>
        <w:rPr>
          <w:sz w:val="26"/>
          <w:szCs w:val="26"/>
        </w:rPr>
      </w:pPr>
    </w:p>
    <w:p w:rsidR="005342D7" w:rsidRDefault="005342D7" w:rsidP="005342D7"/>
    <w:p w:rsidR="00CD42ED" w:rsidRDefault="00CD42ED"/>
    <w:sectPr w:rsidR="00CD42ED" w:rsidSect="00C91DBB">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0FB" w:rsidRDefault="00F660FB">
      <w:r>
        <w:separator/>
      </w:r>
    </w:p>
  </w:endnote>
  <w:endnote w:type="continuationSeparator" w:id="0">
    <w:p w:rsidR="00F660FB" w:rsidRDefault="00F6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342D7">
        <w:pPr>
          <w:pStyle w:val="a9"/>
          <w:jc w:val="right"/>
        </w:pPr>
        <w:r>
          <w:fldChar w:fldCharType="begin"/>
        </w:r>
        <w:r>
          <w:instrText>PAGE   \* MERGEFORMAT</w:instrText>
        </w:r>
        <w:r>
          <w:fldChar w:fldCharType="separate"/>
        </w:r>
        <w:r w:rsidR="00A31D4F">
          <w:rPr>
            <w:noProof/>
          </w:rPr>
          <w:t>3</w:t>
        </w:r>
        <w:r>
          <w:fldChar w:fldCharType="end"/>
        </w:r>
      </w:p>
    </w:sdtContent>
  </w:sdt>
  <w:p w:rsidR="00C91DBB" w:rsidRDefault="00F660F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0FB" w:rsidRDefault="00F660FB">
      <w:r>
        <w:separator/>
      </w:r>
    </w:p>
  </w:footnote>
  <w:footnote w:type="continuationSeparator" w:id="0">
    <w:p w:rsidR="00F660FB" w:rsidRDefault="00F660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16"/>
  </w:num>
  <w:num w:numId="4">
    <w:abstractNumId w:val="12"/>
  </w:num>
  <w:num w:numId="5">
    <w:abstractNumId w:val="6"/>
  </w:num>
  <w:num w:numId="6">
    <w:abstractNumId w:val="13"/>
  </w:num>
  <w:num w:numId="7">
    <w:abstractNumId w:val="18"/>
  </w:num>
  <w:num w:numId="8">
    <w:abstractNumId w:val="0"/>
  </w:num>
  <w:num w:numId="9">
    <w:abstractNumId w:val="1"/>
  </w:num>
  <w:num w:numId="10">
    <w:abstractNumId w:val="3"/>
  </w:num>
  <w:num w:numId="11">
    <w:abstractNumId w:val="8"/>
  </w:num>
  <w:num w:numId="12">
    <w:abstractNumId w:val="2"/>
  </w:num>
  <w:num w:numId="13">
    <w:abstractNumId w:val="23"/>
  </w:num>
  <w:num w:numId="14">
    <w:abstractNumId w:val="19"/>
  </w:num>
  <w:num w:numId="15">
    <w:abstractNumId w:val="4"/>
  </w:num>
  <w:num w:numId="16">
    <w:abstractNumId w:val="14"/>
  </w:num>
  <w:num w:numId="17">
    <w:abstractNumId w:val="11"/>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B69"/>
    <w:rsid w:val="000B7B69"/>
    <w:rsid w:val="002C069E"/>
    <w:rsid w:val="002F17D9"/>
    <w:rsid w:val="005342D7"/>
    <w:rsid w:val="005F15D0"/>
    <w:rsid w:val="006C60CE"/>
    <w:rsid w:val="008A7366"/>
    <w:rsid w:val="00910F07"/>
    <w:rsid w:val="009414C3"/>
    <w:rsid w:val="00A31D4F"/>
    <w:rsid w:val="00AB1699"/>
    <w:rsid w:val="00BA75ED"/>
    <w:rsid w:val="00BE77A0"/>
    <w:rsid w:val="00CB07D2"/>
    <w:rsid w:val="00CD42ED"/>
    <w:rsid w:val="00E71D84"/>
    <w:rsid w:val="00F6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EE489C9-FB93-4B9F-B960-62ED65C6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2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42D7"/>
    <w:pPr>
      <w:keepNext/>
      <w:autoSpaceDE w:val="0"/>
      <w:autoSpaceDN w:val="0"/>
      <w:ind w:firstLine="284"/>
      <w:outlineLvl w:val="0"/>
    </w:pPr>
  </w:style>
  <w:style w:type="paragraph" w:styleId="3">
    <w:name w:val="heading 3"/>
    <w:basedOn w:val="a"/>
    <w:next w:val="a"/>
    <w:link w:val="30"/>
    <w:uiPriority w:val="9"/>
    <w:semiHidden/>
    <w:unhideWhenUsed/>
    <w:qFormat/>
    <w:rsid w:val="005342D7"/>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342D7"/>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5342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2D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5342D7"/>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5342D7"/>
    <w:pPr>
      <w:spacing w:before="100" w:beforeAutospacing="1" w:after="100" w:afterAutospacing="1"/>
    </w:pPr>
  </w:style>
  <w:style w:type="character" w:customStyle="1" w:styleId="210pt">
    <w:name w:val="Основной текст (2) + 10 pt"/>
    <w:rsid w:val="005342D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5342D7"/>
    <w:rPr>
      <w:szCs w:val="32"/>
    </w:rPr>
  </w:style>
  <w:style w:type="character" w:customStyle="1" w:styleId="a5">
    <w:name w:val="Без интервала Знак"/>
    <w:link w:val="a4"/>
    <w:uiPriority w:val="1"/>
    <w:rsid w:val="005342D7"/>
    <w:rPr>
      <w:rFonts w:ascii="Times New Roman" w:eastAsia="Times New Roman" w:hAnsi="Times New Roman" w:cs="Times New Roman"/>
      <w:sz w:val="24"/>
      <w:szCs w:val="32"/>
      <w:lang w:eastAsia="ru-RU"/>
    </w:rPr>
  </w:style>
  <w:style w:type="table" w:styleId="a6">
    <w:name w:val="Table Grid"/>
    <w:basedOn w:val="a1"/>
    <w:rsid w:val="005342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5342D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5342D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342D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5342D7"/>
    <w:rPr>
      <w:rFonts w:ascii="Calibri" w:eastAsia="Calibri" w:hAnsi="Calibri" w:cs="Calibri"/>
      <w:sz w:val="24"/>
      <w:szCs w:val="24"/>
      <w:lang w:eastAsia="ru-RU"/>
    </w:rPr>
  </w:style>
  <w:style w:type="paragraph" w:styleId="31">
    <w:name w:val="toc 3"/>
    <w:basedOn w:val="a"/>
    <w:next w:val="a"/>
    <w:autoRedefine/>
    <w:uiPriority w:val="39"/>
    <w:qFormat/>
    <w:rsid w:val="005342D7"/>
    <w:pPr>
      <w:tabs>
        <w:tab w:val="right" w:leader="dot" w:pos="10348"/>
      </w:tabs>
      <w:spacing w:line="360" w:lineRule="auto"/>
    </w:pPr>
  </w:style>
  <w:style w:type="paragraph" w:styleId="11">
    <w:name w:val="toc 1"/>
    <w:basedOn w:val="a"/>
    <w:next w:val="a"/>
    <w:autoRedefine/>
    <w:uiPriority w:val="39"/>
    <w:unhideWhenUsed/>
    <w:qFormat/>
    <w:rsid w:val="005342D7"/>
    <w:pPr>
      <w:spacing w:after="100" w:line="276" w:lineRule="auto"/>
    </w:pPr>
    <w:rPr>
      <w:rFonts w:eastAsia="Calibri"/>
      <w:lang w:eastAsia="en-US"/>
    </w:rPr>
  </w:style>
  <w:style w:type="paragraph" w:styleId="ab">
    <w:name w:val="TOC Heading"/>
    <w:basedOn w:val="1"/>
    <w:next w:val="a"/>
    <w:uiPriority w:val="39"/>
    <w:semiHidden/>
    <w:unhideWhenUsed/>
    <w:qFormat/>
    <w:rsid w:val="005342D7"/>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5342D7"/>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5342D7"/>
    <w:pPr>
      <w:spacing w:after="120" w:line="480" w:lineRule="auto"/>
      <w:ind w:left="283"/>
    </w:pPr>
  </w:style>
  <w:style w:type="character" w:customStyle="1" w:styleId="21">
    <w:name w:val="Основной текст с отступом 2 Знак"/>
    <w:basedOn w:val="a0"/>
    <w:link w:val="20"/>
    <w:rsid w:val="005342D7"/>
    <w:rPr>
      <w:rFonts w:ascii="Times New Roman" w:eastAsia="Times New Roman" w:hAnsi="Times New Roman" w:cs="Times New Roman"/>
      <w:sz w:val="24"/>
      <w:szCs w:val="24"/>
      <w:lang w:eastAsia="ru-RU"/>
    </w:rPr>
  </w:style>
  <w:style w:type="paragraph" w:styleId="ac">
    <w:name w:val="Body Text Indent"/>
    <w:basedOn w:val="ad"/>
    <w:link w:val="ae"/>
    <w:rsid w:val="005342D7"/>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5342D7"/>
    <w:rPr>
      <w:rFonts w:ascii="Times New Roman" w:eastAsia="Lucida Sans Unicode" w:hAnsi="Times New Roman" w:cs="Times New Roman"/>
      <w:sz w:val="24"/>
      <w:szCs w:val="24"/>
      <w:lang w:eastAsia="ar-SA"/>
    </w:rPr>
  </w:style>
  <w:style w:type="paragraph" w:styleId="af">
    <w:name w:val="Plain Text"/>
    <w:basedOn w:val="a"/>
    <w:link w:val="af0"/>
    <w:rsid w:val="005342D7"/>
    <w:rPr>
      <w:rFonts w:ascii="Courier New" w:hAnsi="Courier New"/>
      <w:sz w:val="20"/>
      <w:szCs w:val="20"/>
    </w:rPr>
  </w:style>
  <w:style w:type="character" w:customStyle="1" w:styleId="af0">
    <w:name w:val="Текст Знак"/>
    <w:basedOn w:val="a0"/>
    <w:link w:val="af"/>
    <w:rsid w:val="005342D7"/>
    <w:rPr>
      <w:rFonts w:ascii="Courier New" w:eastAsia="Times New Roman" w:hAnsi="Courier New" w:cs="Times New Roman"/>
      <w:sz w:val="20"/>
      <w:szCs w:val="20"/>
      <w:lang w:eastAsia="ru-RU"/>
    </w:rPr>
  </w:style>
  <w:style w:type="paragraph" w:styleId="af1">
    <w:name w:val="Block Text"/>
    <w:basedOn w:val="a"/>
    <w:rsid w:val="005342D7"/>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5342D7"/>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5342D7"/>
    <w:pPr>
      <w:spacing w:after="120"/>
    </w:pPr>
  </w:style>
  <w:style w:type="character" w:customStyle="1" w:styleId="af2">
    <w:name w:val="Основной текст Знак"/>
    <w:basedOn w:val="a0"/>
    <w:link w:val="ad"/>
    <w:uiPriority w:val="99"/>
    <w:semiHidden/>
    <w:rsid w:val="005342D7"/>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342D7"/>
    <w:rPr>
      <w:color w:val="605E5C"/>
      <w:shd w:val="clear" w:color="auto" w:fill="E1DFDD"/>
    </w:rPr>
  </w:style>
  <w:style w:type="character" w:styleId="af3">
    <w:name w:val="Hyperlink"/>
    <w:basedOn w:val="a0"/>
    <w:uiPriority w:val="99"/>
    <w:unhideWhenUsed/>
    <w:rsid w:val="005342D7"/>
    <w:rPr>
      <w:color w:val="0563C1" w:themeColor="hyperlink"/>
      <w:u w:val="single"/>
    </w:rPr>
  </w:style>
  <w:style w:type="table" w:customStyle="1" w:styleId="13">
    <w:name w:val="Сетка таблицы1"/>
    <w:basedOn w:val="a1"/>
    <w:next w:val="a6"/>
    <w:uiPriority w:val="59"/>
    <w:rsid w:val="005342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342D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4">
    <w:name w:val="Balloon Text"/>
    <w:basedOn w:val="a"/>
    <w:link w:val="af5"/>
    <w:uiPriority w:val="99"/>
    <w:semiHidden/>
    <w:unhideWhenUsed/>
    <w:rsid w:val="00BA75ED"/>
    <w:rPr>
      <w:rFonts w:ascii="Tahoma" w:hAnsi="Tahoma" w:cs="Tahoma"/>
      <w:sz w:val="16"/>
      <w:szCs w:val="16"/>
    </w:rPr>
  </w:style>
  <w:style w:type="character" w:customStyle="1" w:styleId="af5">
    <w:name w:val="Текст выноски Знак"/>
    <w:basedOn w:val="a0"/>
    <w:link w:val="af4"/>
    <w:uiPriority w:val="99"/>
    <w:semiHidden/>
    <w:rsid w:val="00BA75E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96711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89263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672960" TargetMode="External"/><Relationship Id="rId4" Type="http://schemas.openxmlformats.org/officeDocument/2006/relationships/webSettings" Target="webSettings.xml"/><Relationship Id="rId9" Type="http://schemas.openxmlformats.org/officeDocument/2006/relationships/hyperlink" Target="https://znanium.com/catalog/product/106840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5134</Words>
  <Characters>29265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Сварка</cp:lastModifiedBy>
  <cp:revision>12</cp:revision>
  <cp:lastPrinted>2023-04-27T11:52:00Z</cp:lastPrinted>
  <dcterms:created xsi:type="dcterms:W3CDTF">2022-06-02T11:03:00Z</dcterms:created>
  <dcterms:modified xsi:type="dcterms:W3CDTF">2024-03-22T10:19:00Z</dcterms:modified>
</cp:coreProperties>
</file>